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7A0EB" w14:textId="2B6C81E3" w:rsidR="00B148C0" w:rsidRPr="00720474" w:rsidRDefault="00B148C0" w:rsidP="00720474">
      <w:pPr>
        <w:shd w:val="clear" w:color="auto" w:fill="FFFFFF"/>
        <w:spacing w:before="300" w:after="150" w:line="240" w:lineRule="auto"/>
        <w:jc w:val="center"/>
        <w:outlineLvl w:val="0"/>
        <w:rPr>
          <w:rFonts w:ascii="Calibri" w:eastAsia="Times New Roman" w:hAnsi="Calibri" w:cs="Calibri"/>
          <w:b/>
          <w:color w:val="4078C6"/>
          <w:kern w:val="36"/>
          <w:sz w:val="32"/>
          <w:szCs w:val="32"/>
          <w:lang w:eastAsia="ru-RU"/>
        </w:rPr>
      </w:pPr>
      <w:bookmarkStart w:id="0" w:name="_GoBack"/>
      <w:bookmarkEnd w:id="0"/>
      <w:r w:rsidRPr="00720474">
        <w:rPr>
          <w:rFonts w:ascii="Calibri" w:eastAsia="Times New Roman" w:hAnsi="Calibri" w:cs="Calibri"/>
          <w:b/>
          <w:bCs/>
          <w:color w:val="00B050"/>
          <w:kern w:val="36"/>
          <w:sz w:val="32"/>
          <w:szCs w:val="32"/>
          <w:lang w:eastAsia="ru-RU"/>
        </w:rPr>
        <w:t>Как помочь ребенку преодолеть тревожность?</w:t>
      </w:r>
    </w:p>
    <w:p w14:paraId="36B553FA" w14:textId="77777777" w:rsidR="00B148C0" w:rsidRPr="00B148C0" w:rsidRDefault="00B148C0" w:rsidP="00B148C0">
      <w:pPr>
        <w:shd w:val="clear" w:color="auto" w:fill="FFFFFF"/>
        <w:spacing w:after="150" w:line="300" w:lineRule="atLeast"/>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Даже если детские проблемы не кажутся Вам серьезными, признавайте его право на переживания, обязательно посочувствуйте («Да, это неприятно, обидно…»).</w:t>
      </w:r>
    </w:p>
    <w:p w14:paraId="65637A48" w14:textId="77777777" w:rsidR="00B148C0" w:rsidRPr="00B148C0" w:rsidRDefault="00B148C0" w:rsidP="00B148C0">
      <w:pPr>
        <w:shd w:val="clear" w:color="auto" w:fill="FFFFFF"/>
        <w:spacing w:after="150" w:line="300" w:lineRule="atLeast"/>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Помогайте ребенку преодолеть тревогу – создавайте условия, в которых ему будет менее страшно. Если ребенок боится спросить дорогу у прохожих, купить что-то в магазине, то сделайте это вместе с ним. Таким образом вы покажете, как можно решить тревожащую ситуацию.</w:t>
      </w:r>
    </w:p>
    <w:p w14:paraId="3456FB8A" w14:textId="77777777" w:rsidR="00B148C0" w:rsidRPr="00B148C0" w:rsidRDefault="00B148C0" w:rsidP="00B148C0">
      <w:pPr>
        <w:shd w:val="clear" w:color="auto" w:fill="FFFFFF"/>
        <w:spacing w:after="150" w:line="300" w:lineRule="atLeast"/>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Если в школе ребенок пропустил из-за болезни много дней, попробуйте сделать его возвращение постепенным – например, придите вместе после уроков, узнайте домашнее задание, пусть разговаривает с одноклассниками по телефону.</w:t>
      </w:r>
    </w:p>
    <w:p w14:paraId="07FCBFBE" w14:textId="77777777" w:rsidR="00B148C0" w:rsidRPr="00B148C0" w:rsidRDefault="00B148C0" w:rsidP="00B148C0">
      <w:pPr>
        <w:shd w:val="clear" w:color="auto" w:fill="FFFFFF"/>
        <w:spacing w:after="150" w:line="300" w:lineRule="atLeast"/>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В сложных ситуациях не стремитесь все сделать за ребенка – предложите подумать и справиться с проблемой вместе, иногда достаточно просто Вашего присутствия.</w:t>
      </w:r>
    </w:p>
    <w:p w14:paraId="06549100" w14:textId="77777777" w:rsidR="00B148C0" w:rsidRPr="00B148C0" w:rsidRDefault="00B148C0" w:rsidP="00B148C0">
      <w:pPr>
        <w:shd w:val="clear" w:color="auto" w:fill="FFFFFF"/>
        <w:spacing w:after="150" w:line="300" w:lineRule="atLeast"/>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Если ребенок не говорит открыто о трудностях, но у него наблюдаются симптомы тревожности, поиграйте вместе, обыгрывая через игру с солдатиками, куклами возможные трудные ситуации, может быть ребенок сам предложит сюжет, развитие событий. Через игру можно показать возможные решения той или иной проблемы.</w:t>
      </w:r>
    </w:p>
    <w:p w14:paraId="754B7095" w14:textId="77777777" w:rsidR="00B148C0" w:rsidRPr="00B148C0" w:rsidRDefault="00B148C0" w:rsidP="00B148C0">
      <w:pPr>
        <w:shd w:val="clear" w:color="auto" w:fill="FFFFFF"/>
        <w:spacing w:after="150" w:line="300" w:lineRule="atLeast"/>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Заранее готовьте тревожного ребенка к жизненным переменам и важным событиям</w:t>
      </w:r>
    </w:p>
    <w:p w14:paraId="6A2AFE2F" w14:textId="77777777" w:rsidR="00B148C0" w:rsidRPr="00B148C0" w:rsidRDefault="00B148C0" w:rsidP="00B148C0">
      <w:pPr>
        <w:shd w:val="clear" w:color="auto" w:fill="FFFFFF"/>
        <w:spacing w:after="150" w:line="300" w:lineRule="atLeast"/>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оговаривайте то, что будет происходить.</w:t>
      </w:r>
    </w:p>
    <w:p w14:paraId="0E664D3C" w14:textId="77777777" w:rsidR="00B148C0" w:rsidRPr="00B148C0" w:rsidRDefault="00B148C0" w:rsidP="00B148C0">
      <w:pPr>
        <w:shd w:val="clear" w:color="auto" w:fill="FFFFFF"/>
        <w:spacing w:after="150" w:line="300" w:lineRule="atLeast"/>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Не пытайтесь повысить работоспособность такого ребенка, описывая предстоящие трудности в черных красках. Например, подчеркивая, какая серьезная контрольная его ждет.</w:t>
      </w:r>
    </w:p>
    <w:p w14:paraId="05ADA974" w14:textId="77777777" w:rsidR="00B148C0" w:rsidRPr="00B148C0" w:rsidRDefault="00B148C0" w:rsidP="00B148C0">
      <w:pPr>
        <w:shd w:val="clear" w:color="auto" w:fill="FFFFFF"/>
        <w:spacing w:after="150" w:line="300" w:lineRule="atLeast"/>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Делиться своей тревогой с ребенком лучше в прошедшем времени: «Сначала я боялась того-то ..., но потом произошло то-то и мне удалось ...»</w:t>
      </w:r>
    </w:p>
    <w:p w14:paraId="724A7285" w14:textId="77777777" w:rsidR="00B148C0" w:rsidRPr="00B148C0" w:rsidRDefault="00B148C0" w:rsidP="00B148C0">
      <w:pPr>
        <w:shd w:val="clear" w:color="auto" w:fill="FFFFFF"/>
        <w:spacing w:after="150" w:line="300" w:lineRule="atLeast"/>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Старайтесь в любой ситуации искать плюсы («нет худа без добра»):</w:t>
      </w:r>
      <w:r w:rsidRPr="00B148C0">
        <w:rPr>
          <w:rFonts w:ascii="Calibri" w:eastAsia="Times New Roman" w:hAnsi="Calibri" w:cs="Calibri"/>
          <w:color w:val="000000"/>
          <w:sz w:val="24"/>
          <w:szCs w:val="24"/>
          <w:lang w:val="en-US" w:eastAsia="ru-RU"/>
        </w:rPr>
        <w:t> </w:t>
      </w:r>
      <w:r w:rsidRPr="00B148C0">
        <w:rPr>
          <w:rFonts w:ascii="Calibri" w:eastAsia="Times New Roman" w:hAnsi="Calibri" w:cs="Calibri"/>
          <w:color w:val="000000"/>
          <w:sz w:val="24"/>
          <w:szCs w:val="24"/>
          <w:lang w:eastAsia="ru-RU"/>
        </w:rPr>
        <w:t>ошибки в контрольной – это важный опыт, ты понял, что нужно повторить, на что обратить внимание...</w:t>
      </w:r>
    </w:p>
    <w:p w14:paraId="2D185F0A" w14:textId="77777777" w:rsidR="00B148C0" w:rsidRPr="00B148C0" w:rsidRDefault="00B148C0" w:rsidP="00B148C0">
      <w:pPr>
        <w:shd w:val="clear" w:color="auto" w:fill="FFFFFF"/>
        <w:spacing w:after="150" w:line="300" w:lineRule="atLeast"/>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Важно научить ребенка ставить перед собой небольшие конкретные цели и достигать их.</w:t>
      </w:r>
    </w:p>
    <w:p w14:paraId="1B02CCE4" w14:textId="77777777" w:rsidR="00B148C0" w:rsidRPr="00B148C0" w:rsidRDefault="00B148C0" w:rsidP="00B148C0">
      <w:pPr>
        <w:shd w:val="clear" w:color="auto" w:fill="FFFFFF"/>
        <w:spacing w:after="150" w:line="300" w:lineRule="atLeast"/>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Сравнивайте результаты ребенка только с его же предыдущими достижениями/неудачами.</w:t>
      </w:r>
    </w:p>
    <w:p w14:paraId="557AFA87" w14:textId="77777777" w:rsidR="00B148C0" w:rsidRPr="00B148C0" w:rsidRDefault="00B148C0" w:rsidP="00B148C0">
      <w:pPr>
        <w:shd w:val="clear" w:color="auto" w:fill="FFFFFF"/>
        <w:spacing w:after="150" w:line="300" w:lineRule="atLeast"/>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Учите ребенка (и учитесь сами) расслабляться (дыхательные упражнения, мысли о хорошем, счет и т.д.) и адекватно выражать негативные эмоции.</w:t>
      </w:r>
    </w:p>
    <w:p w14:paraId="69E9F39E" w14:textId="77777777" w:rsidR="00B148C0" w:rsidRPr="00B148C0" w:rsidRDefault="00B148C0" w:rsidP="00B148C0">
      <w:pPr>
        <w:shd w:val="clear" w:color="auto" w:fill="FFFFFF"/>
        <w:spacing w:after="150" w:line="300" w:lineRule="atLeast"/>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Помочь ребенку преодолеть чувство тревоги можно с помощью объятий, поцелуев, поглаживания по голове, т.е. телесного контакта.</w:t>
      </w:r>
    </w:p>
    <w:p w14:paraId="4F33E7CA" w14:textId="77777777" w:rsidR="00B148C0" w:rsidRPr="00B148C0" w:rsidRDefault="00B148C0" w:rsidP="00B148C0">
      <w:pPr>
        <w:shd w:val="clear" w:color="auto" w:fill="FFFFFF"/>
        <w:spacing w:after="150" w:line="300" w:lineRule="atLeast"/>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У оптимистичных родителей – оптимистичные дети, а оптимизм – защита от тревожности.</w:t>
      </w:r>
    </w:p>
    <w:p w14:paraId="154FFFBC" w14:textId="77777777" w:rsidR="00B148C0" w:rsidRPr="00B148C0" w:rsidRDefault="00B148C0" w:rsidP="00B148C0">
      <w:pPr>
        <w:shd w:val="clear" w:color="auto" w:fill="FFFFFF"/>
        <w:spacing w:after="150" w:line="300" w:lineRule="atLeast"/>
        <w:rPr>
          <w:rFonts w:ascii="Calibri" w:eastAsia="Times New Roman" w:hAnsi="Calibri" w:cs="Calibri"/>
          <w:color w:val="777777"/>
          <w:sz w:val="21"/>
          <w:szCs w:val="21"/>
          <w:lang w:eastAsia="ru-RU"/>
        </w:rPr>
      </w:pPr>
      <w:r w:rsidRPr="00B148C0">
        <w:rPr>
          <w:rFonts w:ascii="Calibri" w:eastAsia="Times New Roman" w:hAnsi="Calibri" w:cs="Calibri"/>
          <w:color w:val="000000"/>
          <w:sz w:val="18"/>
          <w:szCs w:val="18"/>
          <w:lang w:eastAsia="ru-RU"/>
        </w:rPr>
        <w:t>  </w:t>
      </w:r>
    </w:p>
    <w:tbl>
      <w:tblPr>
        <w:tblW w:w="10950" w:type="dxa"/>
        <w:jc w:val="center"/>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10950"/>
      </w:tblGrid>
      <w:tr w:rsidR="00B148C0" w:rsidRPr="00B148C0" w14:paraId="183DBFF0" w14:textId="77777777" w:rsidTr="00B148C0">
        <w:trPr>
          <w:jc w:val="center"/>
        </w:trPr>
        <w:tc>
          <w:tcPr>
            <w:tcW w:w="10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12907C" w14:textId="77777777" w:rsidR="00B148C0" w:rsidRPr="00B148C0" w:rsidRDefault="00B148C0" w:rsidP="00B148C0">
            <w:pPr>
              <w:spacing w:after="150" w:line="300" w:lineRule="atLeast"/>
              <w:ind w:firstLine="284"/>
              <w:jc w:val="both"/>
              <w:rPr>
                <w:rFonts w:ascii="Calibri" w:eastAsia="Times New Roman" w:hAnsi="Calibri" w:cs="Calibri"/>
                <w:color w:val="777777"/>
                <w:sz w:val="21"/>
                <w:szCs w:val="21"/>
                <w:lang w:eastAsia="ru-RU"/>
              </w:rPr>
            </w:pPr>
            <w:r w:rsidRPr="00B148C0">
              <w:rPr>
                <w:rFonts w:ascii="Comic Sans MS" w:eastAsia="Times New Roman" w:hAnsi="Comic Sans MS" w:cs="Calibri"/>
                <w:color w:val="095CB1"/>
                <w:sz w:val="18"/>
                <w:szCs w:val="18"/>
                <w:lang w:eastAsia="ru-RU"/>
              </w:rPr>
              <w:lastRenderedPageBreak/>
              <w:t>В класс входит ребенок. Он напряженно вглядывается во все, что находится вокруг, робко, почти беззвучно здоровается и неловко садится на краешек ближайшего стула. Кажется, что он ожидает каких-либо неприятностей. Это тревожный ребенок. Таких детей в школе немало, и работать с ними не легче, а даже труднее, чем с другими категориями "проблемных" детей, потому что и гиперактивные, и агрессивные дети всегда на виду, как на ладошке, а тревожные стараются держать свои проблемы при себе.</w:t>
            </w:r>
          </w:p>
        </w:tc>
      </w:tr>
    </w:tbl>
    <w:p w14:paraId="13F91A54" w14:textId="77777777" w:rsidR="00B148C0" w:rsidRPr="00B148C0" w:rsidRDefault="00B148C0" w:rsidP="00B148C0">
      <w:pPr>
        <w:shd w:val="clear" w:color="auto" w:fill="FFFFFF"/>
        <w:spacing w:after="150" w:line="300" w:lineRule="atLeast"/>
        <w:rPr>
          <w:rFonts w:ascii="Calibri" w:eastAsia="Times New Roman" w:hAnsi="Calibri" w:cs="Calibri"/>
          <w:color w:val="777777"/>
          <w:sz w:val="21"/>
          <w:szCs w:val="21"/>
          <w:lang w:eastAsia="ru-RU"/>
        </w:rPr>
      </w:pPr>
      <w:r w:rsidRPr="00B148C0">
        <w:rPr>
          <w:rFonts w:ascii="Calibri" w:eastAsia="Times New Roman" w:hAnsi="Calibri" w:cs="Calibri"/>
          <w:color w:val="000000"/>
          <w:sz w:val="18"/>
          <w:szCs w:val="18"/>
          <w:lang w:eastAsia="ru-RU"/>
        </w:rPr>
        <w:t> </w:t>
      </w:r>
    </w:p>
    <w:p w14:paraId="5673CE93" w14:textId="77777777" w:rsidR="00B148C0" w:rsidRPr="00B148C0" w:rsidRDefault="00B148C0" w:rsidP="00B148C0">
      <w:pPr>
        <w:shd w:val="clear" w:color="auto" w:fill="FFFFFF"/>
        <w:spacing w:after="150" w:line="300" w:lineRule="atLeast"/>
        <w:ind w:firstLine="284"/>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Тревожных детей отличает чрезмерное беспокойство, причем иногда они боятся не самого события, а его предчувствия. Часто они ожидают самого худшего.</w:t>
      </w:r>
    </w:p>
    <w:p w14:paraId="33C8B0E0" w14:textId="77777777" w:rsidR="00B148C0" w:rsidRPr="00B148C0" w:rsidRDefault="00B148C0" w:rsidP="00B148C0">
      <w:pPr>
        <w:shd w:val="clear" w:color="auto" w:fill="FFFFFF"/>
        <w:spacing w:after="150" w:line="300" w:lineRule="atLeast"/>
        <w:ind w:firstLine="284"/>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Дети чувствуют себя беспомощными, опасаются играть в новые игры, приступать к новым видам деятельности.</w:t>
      </w:r>
    </w:p>
    <w:p w14:paraId="35364230" w14:textId="77777777" w:rsidR="00B148C0" w:rsidRPr="00B148C0" w:rsidRDefault="00B148C0" w:rsidP="00B148C0">
      <w:pPr>
        <w:shd w:val="clear" w:color="auto" w:fill="FFFFFF"/>
        <w:spacing w:after="150" w:line="300" w:lineRule="atLeast"/>
        <w:ind w:firstLine="284"/>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У них высокие требования к себе, они очень самокритичны.</w:t>
      </w:r>
    </w:p>
    <w:p w14:paraId="7D9609D8" w14:textId="77777777" w:rsidR="00B148C0" w:rsidRPr="00B148C0" w:rsidRDefault="00B148C0" w:rsidP="00B148C0">
      <w:pPr>
        <w:shd w:val="clear" w:color="auto" w:fill="FFFFFF"/>
        <w:spacing w:after="150" w:line="300" w:lineRule="atLeast"/>
        <w:ind w:firstLine="284"/>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Уровень их самооценки низок, такие дети и впрямь думают, что хуже других во всем, что они самые некрасивые, неумные, неуклюжие. Они ищут поощрения, одобрения взрослых во всех делах.</w:t>
      </w:r>
    </w:p>
    <w:p w14:paraId="00049E95" w14:textId="77777777" w:rsidR="00B148C0" w:rsidRPr="00B148C0" w:rsidRDefault="00B148C0" w:rsidP="00B148C0">
      <w:pPr>
        <w:shd w:val="clear" w:color="auto" w:fill="FFFFFF"/>
        <w:spacing w:after="150" w:line="300" w:lineRule="atLeast"/>
        <w:ind w:firstLine="284"/>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Для тревожных детей характерны и соматические проблемы: боли в животе, головокружения, головные боли, спазмы в горле, затрудненное поверхностное дыхание и др.</w:t>
      </w:r>
    </w:p>
    <w:p w14:paraId="4C445806" w14:textId="77777777" w:rsidR="00B148C0" w:rsidRPr="00B148C0" w:rsidRDefault="00B148C0" w:rsidP="00B148C0">
      <w:pPr>
        <w:shd w:val="clear" w:color="auto" w:fill="FFFFFF"/>
        <w:spacing w:after="150" w:line="300" w:lineRule="atLeast"/>
        <w:ind w:firstLine="284"/>
        <w:rPr>
          <w:rFonts w:ascii="Calibri" w:eastAsia="Times New Roman" w:hAnsi="Calibri" w:cs="Calibri"/>
          <w:color w:val="777777"/>
          <w:sz w:val="21"/>
          <w:szCs w:val="21"/>
          <w:lang w:eastAsia="ru-RU"/>
        </w:rPr>
      </w:pPr>
      <w:r w:rsidRPr="00B148C0">
        <w:rPr>
          <w:rFonts w:ascii="Calibri" w:eastAsia="Times New Roman" w:hAnsi="Calibri" w:cs="Calibri"/>
          <w:b/>
          <w:bCs/>
          <w:color w:val="000000"/>
          <w:sz w:val="24"/>
          <w:szCs w:val="24"/>
          <w:lang w:eastAsia="ru-RU"/>
        </w:rPr>
        <w:t>Критерии определения тревожности у ребенка:</w:t>
      </w:r>
    </w:p>
    <w:p w14:paraId="74F1CA3A" w14:textId="77777777" w:rsidR="00B148C0" w:rsidRPr="00B148C0" w:rsidRDefault="00B148C0" w:rsidP="00B148C0">
      <w:pPr>
        <w:shd w:val="clear" w:color="auto" w:fill="FFFFFF"/>
        <w:spacing w:after="150" w:line="300" w:lineRule="atLeast"/>
        <w:ind w:left="855" w:hanging="567"/>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1. Постоянное беспокойство.</w:t>
      </w:r>
    </w:p>
    <w:p w14:paraId="7AE7F7EC" w14:textId="77777777" w:rsidR="00B148C0" w:rsidRPr="00B148C0" w:rsidRDefault="00B148C0" w:rsidP="00B148C0">
      <w:pPr>
        <w:shd w:val="clear" w:color="auto" w:fill="FFFFFF"/>
        <w:spacing w:after="150" w:line="300" w:lineRule="atLeast"/>
        <w:ind w:left="855" w:hanging="567"/>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2. Трудность, иногда невозможность сконцентрироваться на чем-либо.</w:t>
      </w:r>
    </w:p>
    <w:p w14:paraId="301F0575" w14:textId="77777777" w:rsidR="00B148C0" w:rsidRPr="00B148C0" w:rsidRDefault="00B148C0" w:rsidP="00B148C0">
      <w:pPr>
        <w:shd w:val="clear" w:color="auto" w:fill="FFFFFF"/>
        <w:spacing w:after="150" w:line="300" w:lineRule="atLeast"/>
        <w:ind w:left="855" w:hanging="567"/>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3. Мышечное напряжение (например, в области лица, шеи).</w:t>
      </w:r>
    </w:p>
    <w:p w14:paraId="3121228F" w14:textId="77777777" w:rsidR="00B148C0" w:rsidRPr="00B148C0" w:rsidRDefault="00B148C0" w:rsidP="00B148C0">
      <w:pPr>
        <w:shd w:val="clear" w:color="auto" w:fill="FFFFFF"/>
        <w:spacing w:after="150" w:line="300" w:lineRule="atLeast"/>
        <w:ind w:left="855" w:hanging="567"/>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4. Раздражительность.</w:t>
      </w:r>
    </w:p>
    <w:p w14:paraId="5F37A59C" w14:textId="77777777" w:rsidR="00B148C0" w:rsidRPr="00B148C0" w:rsidRDefault="00B148C0" w:rsidP="00B148C0">
      <w:pPr>
        <w:shd w:val="clear" w:color="auto" w:fill="FFFFFF"/>
        <w:spacing w:after="150" w:line="300" w:lineRule="atLeast"/>
        <w:ind w:left="855" w:hanging="567"/>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5. Нарушения сна.</w:t>
      </w:r>
    </w:p>
    <w:p w14:paraId="74D92D75" w14:textId="77777777" w:rsidR="00B148C0" w:rsidRPr="00B148C0" w:rsidRDefault="00B148C0" w:rsidP="00B148C0">
      <w:pPr>
        <w:shd w:val="clear" w:color="auto" w:fill="FFFFFF"/>
        <w:spacing w:after="150" w:line="300" w:lineRule="atLeast"/>
        <w:ind w:firstLine="284"/>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Можно предположить, что ребенок тревожен, если хотя бы один из критериев, перечисленных выше, постоянно проявляется в его поведении.</w:t>
      </w:r>
    </w:p>
    <w:p w14:paraId="4AB1CEE6" w14:textId="77777777" w:rsidR="00B148C0" w:rsidRPr="00B148C0" w:rsidRDefault="00B148C0" w:rsidP="00B148C0">
      <w:pPr>
        <w:shd w:val="clear" w:color="auto" w:fill="FFFFFF"/>
        <w:spacing w:after="150" w:line="300" w:lineRule="atLeast"/>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w:t>
      </w:r>
    </w:p>
    <w:p w14:paraId="225B2EE4" w14:textId="77777777" w:rsidR="00B148C0" w:rsidRPr="00B148C0" w:rsidRDefault="00B148C0" w:rsidP="00B148C0">
      <w:pPr>
        <w:shd w:val="clear" w:color="auto" w:fill="FFFFFF"/>
        <w:spacing w:after="150" w:line="300" w:lineRule="atLeast"/>
        <w:rPr>
          <w:rFonts w:ascii="Calibri" w:eastAsia="Times New Roman" w:hAnsi="Calibri" w:cs="Calibri"/>
          <w:color w:val="777777"/>
          <w:sz w:val="21"/>
          <w:szCs w:val="21"/>
          <w:lang w:eastAsia="ru-RU"/>
        </w:rPr>
      </w:pPr>
      <w:r w:rsidRPr="00B148C0">
        <w:rPr>
          <w:rFonts w:ascii="Calibri" w:eastAsia="Times New Roman" w:hAnsi="Calibri" w:cs="Calibri"/>
          <w:b/>
          <w:bCs/>
          <w:color w:val="000000"/>
          <w:sz w:val="24"/>
          <w:szCs w:val="24"/>
          <w:lang w:eastAsia="ru-RU"/>
        </w:rPr>
        <w:t>Причины тревожности:</w:t>
      </w:r>
    </w:p>
    <w:p w14:paraId="1F22926F" w14:textId="77777777" w:rsidR="00B148C0" w:rsidRPr="00B148C0" w:rsidRDefault="00B148C0" w:rsidP="00B148C0">
      <w:pPr>
        <w:shd w:val="clear" w:color="auto" w:fill="FFFFFF"/>
        <w:spacing w:after="150" w:line="300" w:lineRule="atLeast"/>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Некоторые психологи считают, что тревожность развивается вследствие наличия у ребенка внутреннего конфликта, который может быть вызван:</w:t>
      </w:r>
    </w:p>
    <w:p w14:paraId="0C58693F" w14:textId="77777777" w:rsidR="00B148C0" w:rsidRPr="00B148C0" w:rsidRDefault="00B148C0" w:rsidP="00B148C0">
      <w:pPr>
        <w:shd w:val="clear" w:color="auto" w:fill="FFFFFF"/>
        <w:spacing w:after="150" w:line="300" w:lineRule="atLeast"/>
        <w:ind w:firstLine="284"/>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1.</w:t>
      </w:r>
      <w:r w:rsidRPr="00B148C0">
        <w:rPr>
          <w:rFonts w:ascii="Calibri" w:eastAsia="Times New Roman" w:hAnsi="Calibri" w:cs="Calibri"/>
          <w:color w:val="000000"/>
          <w:sz w:val="24"/>
          <w:szCs w:val="24"/>
          <w:lang w:val="en-US" w:eastAsia="ru-RU"/>
        </w:rPr>
        <w:t> </w:t>
      </w:r>
      <w:r w:rsidRPr="00B148C0">
        <w:rPr>
          <w:rFonts w:ascii="Calibri" w:eastAsia="Times New Roman" w:hAnsi="Calibri" w:cs="Calibri"/>
          <w:color w:val="000000"/>
          <w:sz w:val="24"/>
          <w:szCs w:val="24"/>
          <w:lang w:eastAsia="ru-RU"/>
        </w:rPr>
        <w:t>Противоречивыми требованиями, предъявляемыми родителями, либо родителями и школой. Например, родители не пускают ребенка в школу из-за плохого самочувствия, а учитель ставит "двойку" в журнал и отчитывает его за пропуск урока в присутствии других детей.</w:t>
      </w:r>
    </w:p>
    <w:p w14:paraId="36CA3CDA" w14:textId="77777777" w:rsidR="00B148C0" w:rsidRPr="00B148C0" w:rsidRDefault="00B148C0" w:rsidP="00B148C0">
      <w:pPr>
        <w:shd w:val="clear" w:color="auto" w:fill="FFFFFF"/>
        <w:spacing w:after="150" w:line="300" w:lineRule="atLeast"/>
        <w:ind w:firstLine="284"/>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2.</w:t>
      </w:r>
      <w:r w:rsidRPr="00B148C0">
        <w:rPr>
          <w:rFonts w:ascii="Calibri" w:eastAsia="Times New Roman" w:hAnsi="Calibri" w:cs="Calibri"/>
          <w:color w:val="000000"/>
          <w:sz w:val="24"/>
          <w:szCs w:val="24"/>
          <w:lang w:val="en-US" w:eastAsia="ru-RU"/>
        </w:rPr>
        <w:t> </w:t>
      </w:r>
      <w:r w:rsidRPr="00B148C0">
        <w:rPr>
          <w:rFonts w:ascii="Calibri" w:eastAsia="Times New Roman" w:hAnsi="Calibri" w:cs="Calibri"/>
          <w:color w:val="000000"/>
          <w:sz w:val="24"/>
          <w:szCs w:val="24"/>
          <w:lang w:eastAsia="ru-RU"/>
        </w:rPr>
        <w:t>Неадекватными требованиями (чаще всего завышенными). Например, родители неоднократно повторяют ребенку, что он непременно должен быть отличником, не могут и не хотят смириться с тем, что сын или дочь получает в школе не только "пятерки" и не является лучшим учеником класса.</w:t>
      </w:r>
    </w:p>
    <w:p w14:paraId="078D3C0F" w14:textId="77777777" w:rsidR="00B148C0" w:rsidRPr="00B148C0" w:rsidRDefault="00B148C0" w:rsidP="00B148C0">
      <w:pPr>
        <w:shd w:val="clear" w:color="auto" w:fill="FFFFFF"/>
        <w:spacing w:after="150" w:line="300" w:lineRule="atLeast"/>
        <w:ind w:firstLine="284"/>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lastRenderedPageBreak/>
        <w:t>3.</w:t>
      </w:r>
      <w:r w:rsidRPr="00B148C0">
        <w:rPr>
          <w:rFonts w:ascii="Calibri" w:eastAsia="Times New Roman" w:hAnsi="Calibri" w:cs="Calibri"/>
          <w:color w:val="000000"/>
          <w:sz w:val="24"/>
          <w:szCs w:val="24"/>
          <w:lang w:val="en-US" w:eastAsia="ru-RU"/>
        </w:rPr>
        <w:t> </w:t>
      </w:r>
      <w:r w:rsidRPr="00B148C0">
        <w:rPr>
          <w:rFonts w:ascii="Calibri" w:eastAsia="Times New Roman" w:hAnsi="Calibri" w:cs="Calibri"/>
          <w:color w:val="000000"/>
          <w:sz w:val="24"/>
          <w:szCs w:val="24"/>
          <w:lang w:eastAsia="ru-RU"/>
        </w:rPr>
        <w:t>Негативными требованиями, которые унижают ребенка, ставят его в зависимое положение. Например, учитель говорят ребенку: "Если ты расскажешь, кто плохо себя вел в мое отсутствие, я не сообщу маме, что ты подрался".</w:t>
      </w:r>
    </w:p>
    <w:p w14:paraId="5045BC27" w14:textId="77777777" w:rsidR="00B148C0" w:rsidRPr="00B148C0" w:rsidRDefault="00B148C0" w:rsidP="00B148C0">
      <w:pPr>
        <w:shd w:val="clear" w:color="auto" w:fill="FFFFFF"/>
        <w:spacing w:after="150" w:line="300" w:lineRule="atLeast"/>
        <w:ind w:firstLine="284"/>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4.</w:t>
      </w:r>
      <w:r w:rsidRPr="00B148C0">
        <w:rPr>
          <w:rFonts w:ascii="Calibri" w:eastAsia="Times New Roman" w:hAnsi="Calibri" w:cs="Calibri"/>
          <w:color w:val="000000"/>
          <w:sz w:val="24"/>
          <w:szCs w:val="24"/>
          <w:lang w:val="en-US" w:eastAsia="ru-RU"/>
        </w:rPr>
        <w:t> </w:t>
      </w:r>
      <w:r w:rsidRPr="00B148C0">
        <w:rPr>
          <w:rFonts w:ascii="Calibri" w:eastAsia="Times New Roman" w:hAnsi="Calibri" w:cs="Calibri"/>
          <w:color w:val="000000"/>
          <w:sz w:val="24"/>
          <w:szCs w:val="24"/>
          <w:lang w:eastAsia="ru-RU"/>
        </w:rPr>
        <w:t>Тревожность ребенка во многом зависит от уровня тревожности окружающих его взрослых. Высокая тревожность  родителя передается ребенку. В семьях с доброжелательными отношениями дети менее тревожны, чем в семьях, где часто возникают конфликты. В семьях с доброжелательными отношениями дети менее тревожны, чем в семьях, где часто возникают конфликты.</w:t>
      </w:r>
    </w:p>
    <w:p w14:paraId="1E50008F" w14:textId="77777777" w:rsidR="00B148C0" w:rsidRPr="00B148C0" w:rsidRDefault="00B148C0" w:rsidP="00B148C0">
      <w:pPr>
        <w:shd w:val="clear" w:color="auto" w:fill="FFFFFF"/>
        <w:spacing w:after="150" w:line="300" w:lineRule="atLeast"/>
        <w:ind w:firstLine="284"/>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5.</w:t>
      </w:r>
      <w:r w:rsidRPr="00B148C0">
        <w:rPr>
          <w:rFonts w:ascii="Calibri" w:eastAsia="Times New Roman" w:hAnsi="Calibri" w:cs="Calibri"/>
          <w:color w:val="000000"/>
          <w:sz w:val="24"/>
          <w:szCs w:val="24"/>
          <w:lang w:val="en-US" w:eastAsia="ru-RU"/>
        </w:rPr>
        <w:t> </w:t>
      </w:r>
      <w:r w:rsidRPr="00B148C0">
        <w:rPr>
          <w:rFonts w:ascii="Calibri" w:eastAsia="Times New Roman" w:hAnsi="Calibri" w:cs="Calibri"/>
          <w:color w:val="000000"/>
          <w:sz w:val="24"/>
          <w:szCs w:val="24"/>
          <w:lang w:eastAsia="ru-RU"/>
        </w:rPr>
        <w:t>Интересен тот факт, что после развода родителей, когда, казалось бы, в семье закончились скандалы, уровень тревожности ребенка не снижается, а, как правило, резко возрастает.</w:t>
      </w:r>
    </w:p>
    <w:p w14:paraId="7E321FFF" w14:textId="77777777" w:rsidR="00B148C0" w:rsidRPr="00B148C0" w:rsidRDefault="00B148C0" w:rsidP="00B148C0">
      <w:pPr>
        <w:shd w:val="clear" w:color="auto" w:fill="FFFFFF"/>
        <w:spacing w:after="150" w:line="300" w:lineRule="atLeast"/>
        <w:ind w:firstLine="284"/>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6.</w:t>
      </w:r>
      <w:r w:rsidRPr="00B148C0">
        <w:rPr>
          <w:rFonts w:ascii="Calibri" w:eastAsia="Times New Roman" w:hAnsi="Calibri" w:cs="Calibri"/>
          <w:color w:val="000000"/>
          <w:sz w:val="24"/>
          <w:szCs w:val="24"/>
          <w:lang w:val="en-US" w:eastAsia="ru-RU"/>
        </w:rPr>
        <w:t> </w:t>
      </w:r>
      <w:r w:rsidRPr="00B148C0">
        <w:rPr>
          <w:rFonts w:ascii="Calibri" w:eastAsia="Times New Roman" w:hAnsi="Calibri" w:cs="Calibri"/>
          <w:color w:val="000000"/>
          <w:sz w:val="24"/>
          <w:szCs w:val="24"/>
          <w:lang w:eastAsia="ru-RU"/>
        </w:rPr>
        <w:t>Имеется и такая закономерность: тревожность детей возрастает в том случае, если родители не удовлетворены своей работой, жилищными условиями, материальным положением.</w:t>
      </w:r>
    </w:p>
    <w:p w14:paraId="640286BA" w14:textId="77777777" w:rsidR="00B148C0" w:rsidRPr="00B148C0" w:rsidRDefault="00B148C0" w:rsidP="00B148C0">
      <w:pPr>
        <w:shd w:val="clear" w:color="auto" w:fill="FFFFFF"/>
        <w:spacing w:after="150" w:line="300" w:lineRule="atLeast"/>
        <w:ind w:firstLine="284"/>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7.</w:t>
      </w:r>
      <w:r w:rsidRPr="00B148C0">
        <w:rPr>
          <w:rFonts w:ascii="Calibri" w:eastAsia="Times New Roman" w:hAnsi="Calibri" w:cs="Calibri"/>
          <w:color w:val="000000"/>
          <w:sz w:val="24"/>
          <w:szCs w:val="24"/>
          <w:lang w:val="en-US" w:eastAsia="ru-RU"/>
        </w:rPr>
        <w:t> </w:t>
      </w:r>
      <w:r w:rsidRPr="00B148C0">
        <w:rPr>
          <w:rFonts w:ascii="Calibri" w:eastAsia="Times New Roman" w:hAnsi="Calibri" w:cs="Calibri"/>
          <w:color w:val="000000"/>
          <w:sz w:val="24"/>
          <w:szCs w:val="24"/>
          <w:lang w:eastAsia="ru-RU"/>
        </w:rPr>
        <w:t>Авторитарный стиль родительского воспитания в семье тоже не способствует внутреннему спокойствию ребенка.</w:t>
      </w:r>
    </w:p>
    <w:p w14:paraId="4FF7689C" w14:textId="77777777" w:rsidR="00B148C0" w:rsidRPr="00B148C0" w:rsidRDefault="00B148C0" w:rsidP="00B148C0">
      <w:pPr>
        <w:shd w:val="clear" w:color="auto" w:fill="FFFFFF"/>
        <w:spacing w:after="150" w:line="300" w:lineRule="atLeast"/>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w:t>
      </w:r>
    </w:p>
    <w:p w14:paraId="6174F6BF" w14:textId="77777777" w:rsidR="00B148C0" w:rsidRPr="00B148C0" w:rsidRDefault="00B148C0" w:rsidP="00B148C0">
      <w:pPr>
        <w:shd w:val="clear" w:color="auto" w:fill="FFFFFF"/>
        <w:spacing w:after="150" w:line="300" w:lineRule="atLeast"/>
        <w:ind w:firstLine="284"/>
        <w:jc w:val="both"/>
        <w:rPr>
          <w:rFonts w:ascii="Calibri" w:eastAsia="Times New Roman" w:hAnsi="Calibri" w:cs="Calibri"/>
          <w:color w:val="777777"/>
          <w:sz w:val="21"/>
          <w:szCs w:val="21"/>
          <w:lang w:eastAsia="ru-RU"/>
        </w:rPr>
      </w:pPr>
      <w:r w:rsidRPr="00B148C0">
        <w:rPr>
          <w:rFonts w:ascii="Calibri" w:eastAsia="Times New Roman" w:hAnsi="Calibri" w:cs="Calibri"/>
          <w:b/>
          <w:bCs/>
          <w:color w:val="000000"/>
          <w:sz w:val="24"/>
          <w:szCs w:val="24"/>
          <w:lang w:eastAsia="ru-RU"/>
        </w:rPr>
        <w:t>Нехитрые правила воспитания</w:t>
      </w:r>
    </w:p>
    <w:p w14:paraId="5F2AE190" w14:textId="77777777" w:rsidR="00B148C0" w:rsidRPr="00B148C0" w:rsidRDefault="00B148C0" w:rsidP="00B148C0">
      <w:pPr>
        <w:shd w:val="clear" w:color="auto" w:fill="FFFFFF"/>
        <w:spacing w:after="150" w:line="300" w:lineRule="atLeast"/>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Создавайте для ребёнка ситуации, в которых он мог бы проявить свои таланты. Устраивайте дома праздники для детей и приглашайте на них одноклассников малыша, или организуйте совместные с друзьями ребенка выезды на природу, ходите в походы. Здесь, в комфортной для себя обстановке, когда рядом мама и папа, застенчивый ребенок будет чувствовать себя более уверенно и это даст ему возможность изменить мнение приятелей о нем.</w:t>
      </w:r>
    </w:p>
    <w:p w14:paraId="0B1C4BE6" w14:textId="77777777" w:rsidR="00B148C0" w:rsidRPr="00B148C0" w:rsidRDefault="00B148C0" w:rsidP="00B148C0">
      <w:pPr>
        <w:shd w:val="clear" w:color="auto" w:fill="FFFFFF"/>
        <w:spacing w:after="150" w:line="300" w:lineRule="atLeast"/>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Не торопите ребенка, давайте ему время привыкнуть к новому.</w:t>
      </w:r>
    </w:p>
    <w:p w14:paraId="57987053" w14:textId="77777777" w:rsidR="00B148C0" w:rsidRPr="00B148C0" w:rsidRDefault="00B148C0" w:rsidP="00B148C0">
      <w:pPr>
        <w:shd w:val="clear" w:color="auto" w:fill="FFFFFF"/>
        <w:spacing w:after="150" w:line="300" w:lineRule="atLeast"/>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Не заставляйте ребёнка быть смелым. Поверьте, указания и нотации вряд ли принесут должного результата.</w:t>
      </w:r>
    </w:p>
    <w:p w14:paraId="0E19FBB8" w14:textId="77777777" w:rsidR="00B148C0" w:rsidRPr="00B148C0" w:rsidRDefault="00B148C0" w:rsidP="00B148C0">
      <w:pPr>
        <w:shd w:val="clear" w:color="auto" w:fill="FFFFFF"/>
        <w:spacing w:after="150" w:line="300" w:lineRule="atLeast"/>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Не кричите на ребёнка в присутствии других людей, как взрослых, так и детей, это как минимум понизит его самооценку.</w:t>
      </w:r>
    </w:p>
    <w:p w14:paraId="15DA73F9" w14:textId="77777777" w:rsidR="00B148C0" w:rsidRPr="00B148C0" w:rsidRDefault="00B148C0" w:rsidP="00B148C0">
      <w:pPr>
        <w:shd w:val="clear" w:color="auto" w:fill="FFFFFF"/>
        <w:spacing w:after="150" w:line="300" w:lineRule="atLeast"/>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При обращении к тревожному ребёнку, старайтесь установить с ним визуальный контакт, это вселит ему доверия.</w:t>
      </w:r>
    </w:p>
    <w:p w14:paraId="789FDEC9" w14:textId="77777777" w:rsidR="00B148C0" w:rsidRPr="00B148C0" w:rsidRDefault="00B148C0" w:rsidP="00B148C0">
      <w:pPr>
        <w:shd w:val="clear" w:color="auto" w:fill="FFFFFF"/>
        <w:spacing w:after="150" w:line="300" w:lineRule="atLeast"/>
        <w:jc w:val="both"/>
        <w:rPr>
          <w:rFonts w:ascii="Calibri" w:eastAsia="Times New Roman" w:hAnsi="Calibri" w:cs="Calibri"/>
          <w:color w:val="777777"/>
          <w:sz w:val="21"/>
          <w:szCs w:val="21"/>
          <w:lang w:eastAsia="ru-RU"/>
        </w:rPr>
      </w:pPr>
      <w:r w:rsidRPr="00B148C0">
        <w:rPr>
          <w:rFonts w:ascii="Calibri" w:eastAsia="Times New Roman" w:hAnsi="Calibri" w:cs="Calibri"/>
          <w:color w:val="000000"/>
          <w:sz w:val="24"/>
          <w:szCs w:val="24"/>
          <w:lang w:eastAsia="ru-RU"/>
        </w:rPr>
        <w:t>-        Не сравнивайте ребенка с другими детьми и не акцентируйте внимание на неудачах. Наоборот, подмечайте все его малейшие достижения и хвалите за успехи. Главная задача - верить в ребенка так сильно и убедительно, чтобы и малыш поверил в себя, "заразившись" вашей верой. Тогда он станет уверенным в себе человеком. Ведь всем известно: добиться чего-то в жизни можно только веря в себя и свои силы.</w:t>
      </w:r>
    </w:p>
    <w:p w14:paraId="369E5C07" w14:textId="77777777" w:rsidR="007B6E77" w:rsidRDefault="007B6E77"/>
    <w:sectPr w:rsidR="007B6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DE"/>
    <w:rsid w:val="003C6BDE"/>
    <w:rsid w:val="00720474"/>
    <w:rsid w:val="007B6E77"/>
    <w:rsid w:val="00B14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51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1047</Words>
  <Characters>5974</Characters>
  <Application>Microsoft Office Word</Application>
  <DocSecurity>0</DocSecurity>
  <Lines>49</Lines>
  <Paragraphs>14</Paragraphs>
  <ScaleCrop>false</ScaleCrop>
  <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Чита_Старковых</dc:creator>
  <cp:keywords/>
  <dc:description/>
  <cp:lastModifiedBy>777</cp:lastModifiedBy>
  <cp:revision>4</cp:revision>
  <dcterms:created xsi:type="dcterms:W3CDTF">2021-02-11T16:53:00Z</dcterms:created>
  <dcterms:modified xsi:type="dcterms:W3CDTF">2021-02-26T06:04:00Z</dcterms:modified>
</cp:coreProperties>
</file>