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DB" w:rsidRDefault="00EE10E3" w:rsidP="00496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E10E3">
        <w:rPr>
          <w:rFonts w:ascii="Times New Roman" w:hAnsi="Times New Roman" w:cs="Times New Roman"/>
          <w:sz w:val="28"/>
          <w:szCs w:val="28"/>
        </w:rPr>
        <w:t xml:space="preserve">Корректировка </w:t>
      </w:r>
      <w:r>
        <w:rPr>
          <w:rFonts w:ascii="Times New Roman" w:hAnsi="Times New Roman" w:cs="Times New Roman"/>
          <w:sz w:val="28"/>
          <w:szCs w:val="28"/>
        </w:rPr>
        <w:t xml:space="preserve"> проблемных</w:t>
      </w:r>
      <w:r w:rsidRPr="00EE1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</w:t>
      </w:r>
      <w:r w:rsidR="008A18E6">
        <w:rPr>
          <w:rFonts w:ascii="Times New Roman" w:hAnsi="Times New Roman" w:cs="Times New Roman"/>
          <w:sz w:val="28"/>
          <w:szCs w:val="28"/>
        </w:rPr>
        <w:t xml:space="preserve"> согласно результатам ВПР по математике </w:t>
      </w:r>
      <w:r w:rsidRPr="00EE10E3">
        <w:rPr>
          <w:rFonts w:ascii="Times New Roman" w:hAnsi="Times New Roman" w:cs="Times New Roman"/>
          <w:sz w:val="28"/>
          <w:szCs w:val="28"/>
        </w:rPr>
        <w:t>2020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5027"/>
        <w:gridCol w:w="3697"/>
      </w:tblGrid>
      <w:tr w:rsidR="00EE10E3" w:rsidTr="007F4209">
        <w:tc>
          <w:tcPr>
            <w:tcW w:w="81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EE10E3" w:rsidRDefault="00EE10E3" w:rsidP="008A1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Проблемные темы ВПР </w:t>
            </w:r>
            <w:r w:rsidR="004A1ACB">
              <w:rPr>
                <w:rFonts w:ascii="Times New Roman" w:hAnsi="Times New Roman" w:cs="Times New Roman"/>
                <w:sz w:val="28"/>
                <w:szCs w:val="28"/>
              </w:rPr>
              <w:t xml:space="preserve">по математике 9 </w:t>
            </w:r>
            <w:proofErr w:type="gramStart"/>
            <w:r w:rsidR="004963C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4963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1ACB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02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в КТП</w:t>
            </w:r>
          </w:p>
        </w:tc>
        <w:tc>
          <w:tcPr>
            <w:tcW w:w="369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корректировки</w:t>
            </w:r>
          </w:p>
        </w:tc>
      </w:tr>
      <w:tr w:rsidR="00EE10E3" w:rsidTr="007F4209">
        <w:tc>
          <w:tcPr>
            <w:tcW w:w="817" w:type="dxa"/>
          </w:tcPr>
          <w:p w:rsidR="00EE10E3" w:rsidRDefault="00EE10E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EE10E3" w:rsidRPr="004A1ACB" w:rsidRDefault="008A18E6" w:rsidP="004A1A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Овладение приёмами решения уравнений, систем уравнений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A1ACB"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оперировать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базовом уровне понятиями «уравнение», «корень уравнения»; решать линейные и квадратные уравнения / решать квадратные уравнения и уравнения, сводимые к ним с помощью тождественных преобразований</w:t>
            </w:r>
          </w:p>
        </w:tc>
        <w:tc>
          <w:tcPr>
            <w:tcW w:w="5027" w:type="dxa"/>
          </w:tcPr>
          <w:p w:rsidR="00EE10E3" w:rsidRDefault="004963C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C5">
              <w:rPr>
                <w:rFonts w:ascii="Times New Roman" w:hAnsi="Times New Roman" w:cs="Times New Roman"/>
                <w:sz w:val="28"/>
                <w:szCs w:val="28"/>
              </w:rPr>
              <w:t>Неравенства с одной переменной.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5">
              <w:rPr>
                <w:rFonts w:ascii="Times New Roman" w:hAnsi="Times New Roman" w:cs="Times New Roman"/>
                <w:sz w:val="28"/>
                <w:szCs w:val="28"/>
              </w:rPr>
              <w:t>Решение рациональных неравенств методом интервалов</w:t>
            </w:r>
            <w:r w:rsidR="00897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EE10E3" w:rsidRDefault="004963C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</w:tr>
      <w:tr w:rsidR="008A18E6" w:rsidTr="0013747F">
        <w:tc>
          <w:tcPr>
            <w:tcW w:w="817" w:type="dxa"/>
          </w:tcPr>
          <w:p w:rsidR="008A18E6" w:rsidRDefault="008A18E6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vAlign w:val="bottom"/>
          </w:tcPr>
          <w:p w:rsidR="008A18E6" w:rsidRPr="000130A3" w:rsidRDefault="008A18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представлений о числе и числовых системах от натуральных до действительных чисел 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A1ACB"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свойства чисел и арифметических действий</w:t>
            </w:r>
          </w:p>
        </w:tc>
        <w:tc>
          <w:tcPr>
            <w:tcW w:w="5027" w:type="dxa"/>
          </w:tcPr>
          <w:p w:rsidR="008A18E6" w:rsidRDefault="004963C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C5">
              <w:rPr>
                <w:rFonts w:ascii="Times New Roman" w:hAnsi="Times New Roman" w:cs="Times New Roman"/>
                <w:sz w:val="28"/>
                <w:szCs w:val="28"/>
              </w:rPr>
              <w:t>Неравенства с одной переменной.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63C5">
              <w:rPr>
                <w:rFonts w:ascii="Times New Roman" w:hAnsi="Times New Roman" w:cs="Times New Roman"/>
                <w:sz w:val="28"/>
                <w:szCs w:val="28"/>
              </w:rPr>
              <w:t>Решение рациональных неравенств методом интервалов</w:t>
            </w:r>
            <w:r w:rsidR="00897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8A18E6" w:rsidRDefault="004963C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</w:tr>
      <w:tr w:rsidR="008A18E6" w:rsidTr="007F4209">
        <w:tc>
          <w:tcPr>
            <w:tcW w:w="817" w:type="dxa"/>
          </w:tcPr>
          <w:p w:rsidR="008A18E6" w:rsidRDefault="008A18E6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8A18E6" w:rsidRPr="000130A3" w:rsidRDefault="008A18E6" w:rsidP="004A1ACB">
            <w:pPr>
              <w:tabs>
                <w:tab w:val="left" w:pos="322"/>
                <w:tab w:val="left" w:pos="5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30A3">
              <w:rPr>
                <w:rFonts w:ascii="Times New Roman" w:hAnsi="Times New Roman" w:cs="Times New Roman"/>
                <w:sz w:val="28"/>
                <w:szCs w:val="28"/>
              </w:rPr>
              <w:t>Овладение системой функциональных понятий, развитие умения использовать функционально-графические представления</w:t>
            </w:r>
            <w:r w:rsidRPr="000130A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5027" w:type="dxa"/>
          </w:tcPr>
          <w:p w:rsidR="008A18E6" w:rsidRDefault="004963C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C5">
              <w:rPr>
                <w:rFonts w:ascii="Times New Roman" w:hAnsi="Times New Roman" w:cs="Times New Roman"/>
                <w:sz w:val="28"/>
                <w:szCs w:val="28"/>
              </w:rPr>
              <w:t>Уравнения с двумя переменными и их системы. Уравнение с двумя переменными и его график</w:t>
            </w:r>
            <w:r w:rsidR="00897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8A18E6" w:rsidRDefault="004963C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7.12</w:t>
            </w:r>
          </w:p>
        </w:tc>
      </w:tr>
      <w:tr w:rsidR="008A18E6" w:rsidTr="007F4209">
        <w:tc>
          <w:tcPr>
            <w:tcW w:w="817" w:type="dxa"/>
          </w:tcPr>
          <w:p w:rsidR="008A18E6" w:rsidRDefault="008A18E6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A18E6" w:rsidRPr="004A1ACB" w:rsidRDefault="008A18E6" w:rsidP="004A1AC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Овладение символьным языком алгебры 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A1ACB"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5027" w:type="dxa"/>
          </w:tcPr>
          <w:p w:rsidR="008A18E6" w:rsidRDefault="004963C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3C5">
              <w:rPr>
                <w:rFonts w:ascii="Times New Roman" w:hAnsi="Times New Roman" w:cs="Times New Roman"/>
                <w:sz w:val="28"/>
                <w:szCs w:val="28"/>
              </w:rPr>
              <w:t>Уравнения с двумя переменными и их системы. Уравнение с двумя переменными и его график</w:t>
            </w:r>
            <w:r w:rsidR="00897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8A18E6" w:rsidRDefault="004963C5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</w:tr>
      <w:tr w:rsidR="008A18E6" w:rsidTr="009F7AFE">
        <w:tc>
          <w:tcPr>
            <w:tcW w:w="817" w:type="dxa"/>
          </w:tcPr>
          <w:p w:rsidR="008A18E6" w:rsidRDefault="008A18E6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vAlign w:val="bottom"/>
          </w:tcPr>
          <w:p w:rsidR="008A18E6" w:rsidRPr="000130A3" w:rsidRDefault="008A18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представлений о простейших вероятностных моделях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A1ACB"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оценивать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вероятность события в простейших случаях / оценивать вероятность реальных событий и явлений 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 различных ситуациях</w:t>
            </w:r>
          </w:p>
        </w:tc>
        <w:tc>
          <w:tcPr>
            <w:tcW w:w="5027" w:type="dxa"/>
          </w:tcPr>
          <w:p w:rsidR="008A18E6" w:rsidRDefault="002A48B4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2A48B4">
              <w:rPr>
                <w:rFonts w:ascii="Times New Roman" w:hAnsi="Times New Roman" w:cs="Times New Roman"/>
                <w:sz w:val="28"/>
                <w:szCs w:val="28"/>
              </w:rPr>
              <w:t>равнения с двумя переменными и их системы. Уравнение с двумя переменными и его график</w:t>
            </w:r>
            <w:r w:rsidR="00897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8A18E6" w:rsidRDefault="002A48B4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</w:tr>
      <w:tr w:rsidR="008A18E6" w:rsidTr="002676F4">
        <w:tc>
          <w:tcPr>
            <w:tcW w:w="817" w:type="dxa"/>
          </w:tcPr>
          <w:p w:rsidR="008A18E6" w:rsidRDefault="008A18E6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  <w:vAlign w:val="bottom"/>
          </w:tcPr>
          <w:p w:rsidR="008A18E6" w:rsidRPr="000130A3" w:rsidRDefault="008A18E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Умение применять изученные понятия, результаты, методы для решения задач практического характера и задач из смежных дисциплин 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A1ACB"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решать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задачи на покупки; находить процент от числа, число по проценту от него, процентное отношение двух чисел, процентное снижение или процентное повышение величины</w:t>
            </w:r>
          </w:p>
        </w:tc>
        <w:tc>
          <w:tcPr>
            <w:tcW w:w="5027" w:type="dxa"/>
          </w:tcPr>
          <w:p w:rsidR="008A18E6" w:rsidRDefault="00DB4009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009">
              <w:rPr>
                <w:rFonts w:ascii="Times New Roman" w:hAnsi="Times New Roman" w:cs="Times New Roman"/>
                <w:sz w:val="28"/>
                <w:szCs w:val="28"/>
              </w:rPr>
              <w:t>Уравнения с двумя переменными и их системы. Системы уравнений, содержащих одно уравнение первой степени, а другое второй</w:t>
            </w:r>
            <w:r w:rsidR="00897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8A18E6" w:rsidRDefault="00DB4009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</w:tr>
      <w:tr w:rsidR="000130A3" w:rsidTr="003F42DD">
        <w:tc>
          <w:tcPr>
            <w:tcW w:w="817" w:type="dxa"/>
          </w:tcPr>
          <w:p w:rsidR="000130A3" w:rsidRDefault="000130A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45" w:type="dxa"/>
            <w:vAlign w:val="bottom"/>
          </w:tcPr>
          <w:p w:rsidR="000130A3" w:rsidRPr="000130A3" w:rsidRDefault="0001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Овладение символьным языком алгебры 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A1ACB"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выполнять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несложные преобразования дробно-линейных выражений, использовать формулы сокращённого умножения</w:t>
            </w:r>
          </w:p>
        </w:tc>
        <w:tc>
          <w:tcPr>
            <w:tcW w:w="5027" w:type="dxa"/>
          </w:tcPr>
          <w:p w:rsidR="000130A3" w:rsidRDefault="00DB4009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009">
              <w:rPr>
                <w:rFonts w:ascii="Times New Roman" w:hAnsi="Times New Roman" w:cs="Times New Roman"/>
                <w:sz w:val="28"/>
                <w:szCs w:val="28"/>
              </w:rPr>
              <w:t>Уравнения с двумя переменными и их системы. Системы уравнений, содержащих одно уравнение первой степени, а другое второй</w:t>
            </w:r>
            <w:r w:rsidR="00897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0130A3" w:rsidRDefault="00DB4009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</w:tr>
      <w:tr w:rsidR="000130A3" w:rsidTr="0097747D">
        <w:tc>
          <w:tcPr>
            <w:tcW w:w="817" w:type="dxa"/>
          </w:tcPr>
          <w:p w:rsidR="000130A3" w:rsidRDefault="000130A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45" w:type="dxa"/>
            <w:vAlign w:val="bottom"/>
          </w:tcPr>
          <w:p w:rsidR="000130A3" w:rsidRPr="000130A3" w:rsidRDefault="0001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A1ACB"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оперировать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базовом уровне понятиями геометрических фигур, применять для решения задач геометрические факты</w:t>
            </w:r>
          </w:p>
        </w:tc>
        <w:tc>
          <w:tcPr>
            <w:tcW w:w="5027" w:type="dxa"/>
          </w:tcPr>
          <w:p w:rsidR="000130A3" w:rsidRDefault="00DB4009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009">
              <w:rPr>
                <w:rFonts w:ascii="Times New Roman" w:hAnsi="Times New Roman" w:cs="Times New Roman"/>
                <w:sz w:val="28"/>
                <w:szCs w:val="28"/>
              </w:rPr>
              <w:t>Уравнения с двумя переменными и их системы. Решение систем двух уравнений второй степени с двумя переменными</w:t>
            </w:r>
            <w:r w:rsidR="00897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0130A3" w:rsidRDefault="00DB4009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0130A3" w:rsidTr="00F53F89">
        <w:tc>
          <w:tcPr>
            <w:tcW w:w="817" w:type="dxa"/>
          </w:tcPr>
          <w:p w:rsidR="000130A3" w:rsidRDefault="000130A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245" w:type="dxa"/>
            <w:vAlign w:val="bottom"/>
          </w:tcPr>
          <w:p w:rsidR="000130A3" w:rsidRPr="000130A3" w:rsidRDefault="0001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умений моделировать реальные ситуации на языке геометрии, исследовать построенную модель с использованием геометрических понятий и теорем, аппарата алгебры 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A1ACB"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использовать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свойства геометрических фигур для решения задач практического 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содержания</w:t>
            </w:r>
          </w:p>
        </w:tc>
        <w:tc>
          <w:tcPr>
            <w:tcW w:w="5027" w:type="dxa"/>
          </w:tcPr>
          <w:p w:rsidR="000130A3" w:rsidRDefault="00DB4009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40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Уравнения с двумя переменными и их системы. Решение систем двух уравнений второй степени с двумя переменными</w:t>
            </w:r>
            <w:r w:rsidR="0089752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0130A3" w:rsidRDefault="0089752F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</w:tr>
      <w:tr w:rsidR="000130A3" w:rsidTr="0004781B">
        <w:tc>
          <w:tcPr>
            <w:tcW w:w="817" w:type="dxa"/>
          </w:tcPr>
          <w:p w:rsidR="000130A3" w:rsidRDefault="000130A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45" w:type="dxa"/>
            <w:vAlign w:val="bottom"/>
          </w:tcPr>
          <w:p w:rsidR="000130A3" w:rsidRPr="000130A3" w:rsidRDefault="0001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Овладение геометрическим языком, формирование систематических знаний о плоских фигурах и их свойствах, использование геометрических понятий и теорем 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A1ACB"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оперировать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базовом уровне понятиями геометрических фигур / применять геометрические факты для решения задач, в том числе предполагающих несколько шагов решения</w:t>
            </w:r>
          </w:p>
        </w:tc>
        <w:tc>
          <w:tcPr>
            <w:tcW w:w="5027" w:type="dxa"/>
          </w:tcPr>
          <w:p w:rsidR="000130A3" w:rsidRDefault="0089752F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52F">
              <w:rPr>
                <w:rFonts w:ascii="Times New Roman" w:hAnsi="Times New Roman" w:cs="Times New Roman"/>
                <w:sz w:val="28"/>
                <w:szCs w:val="28"/>
              </w:rPr>
              <w:t>Уравнения с двумя переменными и их системы. Решение систем двух уравнений второй степени с двумя переменными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0130A3" w:rsidRDefault="0089752F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</w:tr>
      <w:tr w:rsidR="000130A3" w:rsidTr="00BE28EF">
        <w:tc>
          <w:tcPr>
            <w:tcW w:w="817" w:type="dxa"/>
          </w:tcPr>
          <w:p w:rsidR="000130A3" w:rsidRDefault="000130A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45" w:type="dxa"/>
            <w:vAlign w:val="bottom"/>
          </w:tcPr>
          <w:p w:rsidR="000130A3" w:rsidRPr="000130A3" w:rsidRDefault="0001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умения применять изученные понятия, результаты, методы для решения задач практического характера, умений моделировать реальные ситуации на языке алгебры, исследовать построенные модели с использованием аппарата алгебры 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A1ACB"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решать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задачи разных типов (на производительность,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</w:t>
            </w:r>
          </w:p>
        </w:tc>
        <w:tc>
          <w:tcPr>
            <w:tcW w:w="5027" w:type="dxa"/>
          </w:tcPr>
          <w:p w:rsidR="000130A3" w:rsidRDefault="0089752F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52F">
              <w:rPr>
                <w:rFonts w:ascii="Times New Roman" w:hAnsi="Times New Roman" w:cs="Times New Roman"/>
                <w:sz w:val="28"/>
                <w:szCs w:val="28"/>
              </w:rPr>
              <w:t>Уравнения с двумя переменными и их системы. Решение задач с помощью систем уравнений второй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0130A3" w:rsidRDefault="0089752F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0130A3" w:rsidTr="00E7529D">
        <w:tc>
          <w:tcPr>
            <w:tcW w:w="817" w:type="dxa"/>
          </w:tcPr>
          <w:p w:rsidR="000130A3" w:rsidRDefault="000130A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45" w:type="dxa"/>
            <w:vAlign w:val="bottom"/>
          </w:tcPr>
          <w:p w:rsidR="000130A3" w:rsidRPr="000130A3" w:rsidRDefault="0001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 умений точно и грамотно выражать свои мысли с применением математической терминологии и символики, проводить классификации, 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логические обоснования, доказательства 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A1ACB"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решать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простые и сложные задачи разных типов, а также задачи повышенной трудности</w:t>
            </w:r>
          </w:p>
        </w:tc>
        <w:tc>
          <w:tcPr>
            <w:tcW w:w="5027" w:type="dxa"/>
          </w:tcPr>
          <w:p w:rsidR="000130A3" w:rsidRDefault="0089752F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5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Уравнения с двумя переменными и их системы. Решение задач с помощью систем уравнений второй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97" w:type="dxa"/>
          </w:tcPr>
          <w:p w:rsidR="000130A3" w:rsidRDefault="0089752F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</w:tr>
      <w:tr w:rsidR="000130A3" w:rsidTr="00E7529D">
        <w:tc>
          <w:tcPr>
            <w:tcW w:w="817" w:type="dxa"/>
          </w:tcPr>
          <w:p w:rsidR="000130A3" w:rsidRDefault="000130A3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45" w:type="dxa"/>
            <w:vAlign w:val="bottom"/>
          </w:tcPr>
          <w:p w:rsidR="000130A3" w:rsidRPr="000130A3" w:rsidRDefault="000130A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Умения извлекать информацию, представленную в таблицах, на диаграммах, графиках, описывать и анализировать массивы данных с помощью подходящих статистических характеристик 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4A1ACB"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читать</w:t>
            </w:r>
            <w:r w:rsidRPr="000130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информацию, представленную в виде таблицы, диаграммы, графика</w:t>
            </w:r>
          </w:p>
        </w:tc>
        <w:tc>
          <w:tcPr>
            <w:tcW w:w="5027" w:type="dxa"/>
          </w:tcPr>
          <w:p w:rsidR="000130A3" w:rsidRDefault="0089752F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52F">
              <w:rPr>
                <w:rFonts w:ascii="Times New Roman" w:hAnsi="Times New Roman" w:cs="Times New Roman"/>
                <w:sz w:val="28"/>
                <w:szCs w:val="28"/>
              </w:rPr>
              <w:t>Уравнения с двумя переменными и их систем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 Графическое решение систем уравнений.</w:t>
            </w:r>
          </w:p>
        </w:tc>
        <w:tc>
          <w:tcPr>
            <w:tcW w:w="3697" w:type="dxa"/>
          </w:tcPr>
          <w:p w:rsidR="000130A3" w:rsidRDefault="00B37A62" w:rsidP="00EE10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  <w:bookmarkStart w:id="0" w:name="_GoBack"/>
            <w:bookmarkEnd w:id="0"/>
          </w:p>
        </w:tc>
      </w:tr>
    </w:tbl>
    <w:p w:rsidR="00EE10E3" w:rsidRPr="00EE10E3" w:rsidRDefault="00EE10E3" w:rsidP="00EE10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E10E3" w:rsidRPr="00EE10E3" w:rsidSect="004A1AC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E10E3"/>
    <w:rsid w:val="000120DB"/>
    <w:rsid w:val="000130A3"/>
    <w:rsid w:val="002A48B4"/>
    <w:rsid w:val="004963C5"/>
    <w:rsid w:val="004A1ACB"/>
    <w:rsid w:val="007F4209"/>
    <w:rsid w:val="0089752F"/>
    <w:rsid w:val="008A18E6"/>
    <w:rsid w:val="00B37A62"/>
    <w:rsid w:val="00DB4009"/>
    <w:rsid w:val="00E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FB275-EAEE-48DA-9109-55B67D496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0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3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RePack by Diakov</cp:lastModifiedBy>
  <cp:revision>10</cp:revision>
  <dcterms:created xsi:type="dcterms:W3CDTF">2020-12-09T04:30:00Z</dcterms:created>
  <dcterms:modified xsi:type="dcterms:W3CDTF">2020-12-13T10:06:00Z</dcterms:modified>
</cp:coreProperties>
</file>