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0B" w:rsidRDefault="00EE10E3" w:rsidP="00EE10E3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0E3"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r>
        <w:rPr>
          <w:rFonts w:ascii="Times New Roman" w:hAnsi="Times New Roman" w:cs="Times New Roman"/>
          <w:sz w:val="28"/>
          <w:szCs w:val="28"/>
        </w:rPr>
        <w:t xml:space="preserve"> проблемных</w:t>
      </w:r>
      <w:r w:rsidRPr="00EE1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</w:t>
      </w:r>
      <w:r w:rsidRPr="00EE10E3">
        <w:rPr>
          <w:rFonts w:ascii="Times New Roman" w:hAnsi="Times New Roman" w:cs="Times New Roman"/>
          <w:sz w:val="28"/>
          <w:szCs w:val="28"/>
        </w:rPr>
        <w:t xml:space="preserve"> согласно результатам ВПР по </w:t>
      </w:r>
      <w:r w:rsidR="00C47D71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="009C5DB8">
        <w:rPr>
          <w:rFonts w:ascii="Times New Roman" w:hAnsi="Times New Roman" w:cs="Times New Roman"/>
          <w:sz w:val="28"/>
          <w:szCs w:val="28"/>
        </w:rPr>
        <w:t>9</w:t>
      </w:r>
      <w:r w:rsidR="00C47D71">
        <w:rPr>
          <w:rFonts w:ascii="Times New Roman" w:hAnsi="Times New Roman" w:cs="Times New Roman"/>
          <w:sz w:val="28"/>
          <w:szCs w:val="28"/>
        </w:rPr>
        <w:t>а</w:t>
      </w:r>
      <w:r w:rsidRPr="00EE10E3">
        <w:rPr>
          <w:rFonts w:ascii="Times New Roman" w:hAnsi="Times New Roman" w:cs="Times New Roman"/>
          <w:sz w:val="28"/>
          <w:szCs w:val="28"/>
        </w:rPr>
        <w:t xml:space="preserve"> 2020 года</w:t>
      </w:r>
    </w:p>
    <w:tbl>
      <w:tblPr>
        <w:tblStyle w:val="a3"/>
        <w:tblW w:w="0" w:type="auto"/>
        <w:tblLook w:val="04A0"/>
      </w:tblPr>
      <w:tblGrid>
        <w:gridCol w:w="817"/>
        <w:gridCol w:w="5245"/>
        <w:gridCol w:w="5027"/>
        <w:gridCol w:w="3697"/>
      </w:tblGrid>
      <w:tr w:rsidR="00EE10E3" w:rsidTr="007F4209">
        <w:tc>
          <w:tcPr>
            <w:tcW w:w="81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EE10E3" w:rsidRDefault="00EE10E3" w:rsidP="00C47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Проблемные темы ВПР </w:t>
            </w:r>
            <w:r w:rsidR="00C47D7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D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502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 КТП</w:t>
            </w:r>
          </w:p>
        </w:tc>
        <w:tc>
          <w:tcPr>
            <w:tcW w:w="369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корректировки</w:t>
            </w:r>
          </w:p>
        </w:tc>
      </w:tr>
      <w:tr w:rsidR="00EE10E3" w:rsidTr="007F4209">
        <w:tc>
          <w:tcPr>
            <w:tcW w:w="81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1B40BE" w:rsidRPr="001B40BE" w:rsidRDefault="001B40BE" w:rsidP="001B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BE">
              <w:rPr>
                <w:rFonts w:ascii="Times New Roman" w:hAnsi="Times New Roman" w:cs="Times New Roman"/>
                <w:sz w:val="28"/>
                <w:szCs w:val="28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  <w:p w:rsidR="001B40BE" w:rsidRPr="001B40BE" w:rsidRDefault="001B40BE" w:rsidP="001B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BE">
              <w:rPr>
                <w:rFonts w:ascii="Times New Roman" w:hAnsi="Times New Roman" w:cs="Times New Roman"/>
                <w:sz w:val="28"/>
                <w:szCs w:val="28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</w:p>
          <w:p w:rsidR="00EE10E3" w:rsidRDefault="001B40BE" w:rsidP="001B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BE">
              <w:rPr>
                <w:rFonts w:ascii="Times New Roman" w:hAnsi="Times New Roman" w:cs="Times New Roman"/>
                <w:sz w:val="28"/>
                <w:szCs w:val="28"/>
              </w:rPr>
              <w:t>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      </w:r>
          </w:p>
        </w:tc>
        <w:tc>
          <w:tcPr>
            <w:tcW w:w="5027" w:type="dxa"/>
          </w:tcPr>
          <w:p w:rsidR="00EE10E3" w:rsidRDefault="001B40BE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BE">
              <w:rPr>
                <w:rFonts w:ascii="Times New Roman" w:hAnsi="Times New Roman" w:cs="Times New Roman"/>
                <w:sz w:val="28"/>
                <w:szCs w:val="28"/>
              </w:rPr>
              <w:t>Европа на рубеже XVIII –XIX вв.</w:t>
            </w:r>
          </w:p>
        </w:tc>
        <w:tc>
          <w:tcPr>
            <w:tcW w:w="3697" w:type="dxa"/>
          </w:tcPr>
          <w:p w:rsidR="00EE10E3" w:rsidRDefault="001B40BE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233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EE10E3" w:rsidTr="007F4209">
        <w:tc>
          <w:tcPr>
            <w:tcW w:w="81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1B40BE" w:rsidRPr="001B40BE" w:rsidRDefault="001B40BE" w:rsidP="001B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BE">
              <w:rPr>
                <w:rFonts w:ascii="Times New Roman" w:hAnsi="Times New Roman" w:cs="Times New Roman"/>
                <w:sz w:val="28"/>
                <w:szCs w:val="28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1B40BE" w:rsidRPr="001B40BE" w:rsidRDefault="001B40BE" w:rsidP="001B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BE">
              <w:rPr>
                <w:rFonts w:ascii="Times New Roman" w:hAnsi="Times New Roman" w:cs="Times New Roman"/>
                <w:sz w:val="28"/>
                <w:szCs w:val="28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</w:p>
          <w:p w:rsidR="00EE10E3" w:rsidRDefault="001B40BE" w:rsidP="001B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5027" w:type="dxa"/>
          </w:tcPr>
          <w:p w:rsidR="00EE10E3" w:rsidRDefault="001B40BE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 на рубеже XVIII –XIX вв.: территория, население, сословия, политический и экономический строй</w:t>
            </w:r>
          </w:p>
        </w:tc>
        <w:tc>
          <w:tcPr>
            <w:tcW w:w="3697" w:type="dxa"/>
          </w:tcPr>
          <w:p w:rsidR="00EE10E3" w:rsidRDefault="001B40BE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591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EE10E3" w:rsidTr="007F4209">
        <w:tc>
          <w:tcPr>
            <w:tcW w:w="81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245" w:type="dxa"/>
          </w:tcPr>
          <w:p w:rsidR="001B40BE" w:rsidRPr="001B40BE" w:rsidRDefault="001B40BE" w:rsidP="001B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BE">
              <w:rPr>
                <w:rFonts w:ascii="Times New Roman" w:hAnsi="Times New Roman" w:cs="Times New Roman"/>
                <w:sz w:val="28"/>
                <w:szCs w:val="28"/>
              </w:rPr>
              <w:t>Смысловое чтение.</w:t>
            </w:r>
          </w:p>
          <w:p w:rsidR="001B40BE" w:rsidRPr="001B40BE" w:rsidRDefault="001B40BE" w:rsidP="001B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BE">
              <w:rPr>
                <w:rFonts w:ascii="Times New Roman" w:hAnsi="Times New Roman" w:cs="Times New Roman"/>
                <w:sz w:val="28"/>
                <w:szCs w:val="28"/>
              </w:rPr>
              <w:t>Умения искать, анализировать, сопоставлять и оценивать содержащуюся в различных источниках информацию о событиях и явлениях прошлого и настоящего</w:t>
            </w:r>
            <w:r w:rsidRPr="001B40B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E10E3" w:rsidRDefault="001B40BE" w:rsidP="001B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BE">
              <w:rPr>
                <w:rFonts w:ascii="Times New Roman" w:hAnsi="Times New Roman" w:cs="Times New Roman"/>
                <w:sz w:val="28"/>
                <w:szCs w:val="28"/>
              </w:rPr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</w:t>
            </w:r>
          </w:p>
        </w:tc>
        <w:tc>
          <w:tcPr>
            <w:tcW w:w="5027" w:type="dxa"/>
          </w:tcPr>
          <w:p w:rsidR="00EE10E3" w:rsidRDefault="001B40BE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BE">
              <w:rPr>
                <w:rFonts w:ascii="Times New Roman" w:hAnsi="Times New Roman" w:cs="Times New Roman"/>
                <w:sz w:val="28"/>
                <w:szCs w:val="28"/>
              </w:rPr>
              <w:t>Император Александр I. Конституционные проекты и планы политических реформ</w:t>
            </w:r>
            <w:proofErr w:type="gramStart"/>
            <w:r w:rsidRPr="001B40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591E" w:rsidRPr="002759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697" w:type="dxa"/>
          </w:tcPr>
          <w:p w:rsidR="00EE10E3" w:rsidRDefault="001B40BE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591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EE10E3" w:rsidTr="007F4209">
        <w:tc>
          <w:tcPr>
            <w:tcW w:w="81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1B40BE" w:rsidRPr="001B40BE" w:rsidRDefault="001B40BE" w:rsidP="001B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BE">
              <w:rPr>
                <w:rFonts w:ascii="Times New Roman" w:hAnsi="Times New Roman" w:cs="Times New Roman"/>
                <w:sz w:val="28"/>
                <w:szCs w:val="28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1B40BE" w:rsidRPr="001B40BE" w:rsidRDefault="001B40BE" w:rsidP="001B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BE">
              <w:rPr>
                <w:rFonts w:ascii="Times New Roman" w:hAnsi="Times New Roman" w:cs="Times New Roman"/>
                <w:sz w:val="28"/>
                <w:szCs w:val="28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</w:p>
          <w:p w:rsidR="00EE10E3" w:rsidRDefault="001B40BE" w:rsidP="001B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</w:t>
            </w:r>
          </w:p>
        </w:tc>
        <w:tc>
          <w:tcPr>
            <w:tcW w:w="5027" w:type="dxa"/>
          </w:tcPr>
          <w:p w:rsidR="00EE10E3" w:rsidRDefault="001B40BE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Международное положение России. Основные цели и направления внешней политики.</w:t>
            </w:r>
          </w:p>
        </w:tc>
        <w:tc>
          <w:tcPr>
            <w:tcW w:w="3697" w:type="dxa"/>
          </w:tcPr>
          <w:p w:rsidR="00EE10E3" w:rsidRDefault="00EE34CA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</w:tr>
      <w:tr w:rsidR="00EE10E3" w:rsidTr="007F4209">
        <w:tc>
          <w:tcPr>
            <w:tcW w:w="81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245" w:type="dxa"/>
          </w:tcPr>
          <w:p w:rsidR="001B40BE" w:rsidRPr="001B40BE" w:rsidRDefault="001B40BE" w:rsidP="001B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BE">
              <w:rPr>
                <w:rFonts w:ascii="Times New Roman" w:hAnsi="Times New Roman" w:cs="Times New Roman"/>
                <w:sz w:val="28"/>
                <w:szCs w:val="28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1B40BE" w:rsidRPr="001B40BE" w:rsidRDefault="001B40BE" w:rsidP="001B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BE">
              <w:rPr>
                <w:rFonts w:ascii="Times New Roman" w:hAnsi="Times New Roman" w:cs="Times New Roman"/>
                <w:sz w:val="28"/>
                <w:szCs w:val="28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</w:p>
          <w:p w:rsidR="00EE10E3" w:rsidRDefault="001B40BE" w:rsidP="001B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BE">
              <w:rPr>
                <w:rFonts w:ascii="Times New Roman" w:hAnsi="Times New Roman" w:cs="Times New Roman"/>
                <w:sz w:val="28"/>
                <w:szCs w:val="28"/>
              </w:rPr>
      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</w:t>
            </w:r>
          </w:p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</w:tcPr>
          <w:p w:rsidR="00EE10E3" w:rsidRDefault="001B40BE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BE">
              <w:rPr>
                <w:rFonts w:ascii="Times New Roman" w:hAnsi="Times New Roman" w:cs="Times New Roman"/>
                <w:sz w:val="28"/>
                <w:szCs w:val="28"/>
              </w:rPr>
              <w:t>Отечественная война 1812 г.: причины, основное содержание, герои. Участие казаков в Отечественной войне 1812 г</w:t>
            </w:r>
          </w:p>
        </w:tc>
        <w:tc>
          <w:tcPr>
            <w:tcW w:w="3697" w:type="dxa"/>
          </w:tcPr>
          <w:p w:rsidR="00EE10E3" w:rsidRDefault="00720271" w:rsidP="00DF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60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EE10E3" w:rsidTr="007F4209">
        <w:tc>
          <w:tcPr>
            <w:tcW w:w="81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EE10E3" w:rsidRDefault="00DF6023" w:rsidP="00D87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23">
              <w:rPr>
                <w:rFonts w:ascii="Times New Roman" w:hAnsi="Times New Roman" w:cs="Times New Roman"/>
                <w:sz w:val="28"/>
                <w:szCs w:val="28"/>
              </w:rPr>
              <w:t xml:space="preserve">Умение создавать, применять и </w:t>
            </w:r>
            <w:r w:rsidRPr="00DF60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5027" w:type="dxa"/>
          </w:tcPr>
          <w:p w:rsidR="00EE10E3" w:rsidRDefault="00D87CFE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C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Социальный строй и общественные </w:t>
            </w:r>
            <w:r w:rsidRPr="00D87C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697" w:type="dxa"/>
          </w:tcPr>
          <w:p w:rsidR="00EE10E3" w:rsidRDefault="005713B9" w:rsidP="00DF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F60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EE10E3" w:rsidTr="007F4209">
        <w:tc>
          <w:tcPr>
            <w:tcW w:w="81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245" w:type="dxa"/>
          </w:tcPr>
          <w:p w:rsidR="00EE10E3" w:rsidRDefault="00DF602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23">
              <w:rPr>
                <w:rFonts w:ascii="Times New Roman" w:hAnsi="Times New Roman" w:cs="Times New Roman"/>
                <w:sz w:val="28"/>
                <w:szCs w:val="28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5027" w:type="dxa"/>
          </w:tcPr>
          <w:p w:rsidR="00EE10E3" w:rsidRDefault="00DF602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23">
              <w:rPr>
                <w:rFonts w:ascii="Times New Roman" w:hAnsi="Times New Roman" w:cs="Times New Roman"/>
                <w:sz w:val="28"/>
                <w:szCs w:val="28"/>
              </w:rPr>
              <w:t>Национальный вопрос в Европе и России. Материалы для самостоятельной работы и проектной деятельности учащихся</w:t>
            </w:r>
          </w:p>
        </w:tc>
        <w:tc>
          <w:tcPr>
            <w:tcW w:w="3697" w:type="dxa"/>
          </w:tcPr>
          <w:p w:rsidR="00EE10E3" w:rsidRDefault="00DF602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713B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7F4209" w:rsidTr="007F4209">
        <w:tc>
          <w:tcPr>
            <w:tcW w:w="817" w:type="dxa"/>
          </w:tcPr>
          <w:p w:rsidR="007F4209" w:rsidRDefault="007F4209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68390F" w:rsidRPr="0068390F" w:rsidRDefault="0068390F" w:rsidP="00683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90F">
              <w:rPr>
                <w:rFonts w:ascii="Times New Roman" w:hAnsi="Times New Roman" w:cs="Times New Roman"/>
                <w:sz w:val="28"/>
                <w:szCs w:val="28"/>
              </w:rPr>
              <w:t>Способность определять и аргументировать свое отношение к содержащейся в различных источниках информации о событиях и явлениях прошлого и настоящего</w:t>
            </w:r>
            <w:r w:rsidRPr="0068390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F4209" w:rsidRDefault="0068390F" w:rsidP="00683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90F">
              <w:rPr>
                <w:rFonts w:ascii="Times New Roman" w:hAnsi="Times New Roman" w:cs="Times New Roman"/>
                <w:sz w:val="28"/>
                <w:szCs w:val="28"/>
              </w:rPr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</w:t>
            </w:r>
          </w:p>
          <w:p w:rsidR="007F4209" w:rsidRDefault="007F4209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</w:tcPr>
          <w:p w:rsidR="007F4209" w:rsidRDefault="0068390F" w:rsidP="00683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90F">
              <w:rPr>
                <w:rFonts w:ascii="Times New Roman" w:hAnsi="Times New Roman" w:cs="Times New Roman"/>
                <w:sz w:val="28"/>
                <w:szCs w:val="28"/>
              </w:rPr>
              <w:t>Венская система международных отношений и усиление роли России в международных делах.</w:t>
            </w:r>
          </w:p>
        </w:tc>
        <w:tc>
          <w:tcPr>
            <w:tcW w:w="3697" w:type="dxa"/>
          </w:tcPr>
          <w:p w:rsidR="007F4209" w:rsidRDefault="0068390F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713B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7F4209" w:rsidTr="00856C14">
        <w:tc>
          <w:tcPr>
            <w:tcW w:w="817" w:type="dxa"/>
          </w:tcPr>
          <w:p w:rsidR="007F4209" w:rsidRDefault="007F4209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187200" w:rsidRPr="00187200" w:rsidRDefault="00187200" w:rsidP="0018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0">
              <w:rPr>
                <w:rFonts w:ascii="Times New Roman" w:hAnsi="Times New Roman" w:cs="Times New Roman"/>
                <w:sz w:val="28"/>
                <w:szCs w:val="28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</w:p>
          <w:p w:rsidR="007F4209" w:rsidRDefault="00187200" w:rsidP="0018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0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Рассказывать о значительных событиях и </w:t>
            </w:r>
            <w:r w:rsidRPr="001872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личностях отечественной и всеобщей истории Нового времени</w:t>
            </w:r>
          </w:p>
        </w:tc>
        <w:tc>
          <w:tcPr>
            <w:tcW w:w="5027" w:type="dxa"/>
            <w:shd w:val="clear" w:color="auto" w:fill="FFFFFF" w:themeFill="background1"/>
          </w:tcPr>
          <w:p w:rsidR="007F4209" w:rsidRPr="009C5DB8" w:rsidRDefault="00187200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Николаевская эпоха: государственный консерватизм.</w:t>
            </w:r>
          </w:p>
        </w:tc>
        <w:tc>
          <w:tcPr>
            <w:tcW w:w="3697" w:type="dxa"/>
          </w:tcPr>
          <w:p w:rsidR="007F4209" w:rsidRDefault="00C56D46" w:rsidP="009C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96B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5DB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F4209" w:rsidTr="007F4209">
        <w:tc>
          <w:tcPr>
            <w:tcW w:w="817" w:type="dxa"/>
          </w:tcPr>
          <w:p w:rsidR="007F4209" w:rsidRDefault="007F4209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245" w:type="dxa"/>
          </w:tcPr>
          <w:p w:rsidR="009C5DB8" w:rsidRPr="009C5DB8" w:rsidRDefault="009C5DB8" w:rsidP="009C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B8">
              <w:rPr>
                <w:rFonts w:ascii="Times New Roman" w:hAnsi="Times New Roman" w:cs="Times New Roman"/>
                <w:sz w:val="28"/>
                <w:szCs w:val="28"/>
              </w:rPr>
              <w:t xml:space="preserve">Умение устанавливать причинно-следственные связи, строить </w:t>
            </w:r>
            <w:proofErr w:type="gramStart"/>
            <w:r w:rsidRPr="009C5DB8">
              <w:rPr>
                <w:rFonts w:ascii="Times New Roman" w:hAnsi="Times New Roman" w:cs="Times New Roman"/>
                <w:sz w:val="28"/>
                <w:szCs w:val="28"/>
              </w:rPr>
              <w:t>логическое рассуждение</w:t>
            </w:r>
            <w:proofErr w:type="gramEnd"/>
            <w:r w:rsidRPr="009C5DB8">
              <w:rPr>
                <w:rFonts w:ascii="Times New Roman" w:hAnsi="Times New Roman" w:cs="Times New Roman"/>
                <w:sz w:val="28"/>
                <w:szCs w:val="28"/>
              </w:rPr>
              <w:t>, умозаключение (индуктивное, дедуктивное и по аналогии) и делать выводы.</w:t>
            </w:r>
          </w:p>
          <w:p w:rsidR="009C5DB8" w:rsidRPr="009C5DB8" w:rsidRDefault="009C5DB8" w:rsidP="009C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B8">
              <w:rPr>
                <w:rFonts w:ascii="Times New Roman" w:hAnsi="Times New Roman" w:cs="Times New Roman"/>
                <w:sz w:val="28"/>
                <w:szCs w:val="28"/>
              </w:rPr>
              <w:t>Умение применять исторические знания для осмысления сущности общественных явлений</w:t>
            </w:r>
            <w:r w:rsidRPr="009C5DB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F4209" w:rsidRDefault="009C5DB8" w:rsidP="009C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B8">
              <w:rPr>
                <w:rFonts w:ascii="Times New Roman" w:hAnsi="Times New Roman" w:cs="Times New Roman"/>
                <w:sz w:val="28"/>
                <w:szCs w:val="28"/>
              </w:rPr>
      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      </w:r>
          </w:p>
        </w:tc>
        <w:tc>
          <w:tcPr>
            <w:tcW w:w="5027" w:type="dxa"/>
          </w:tcPr>
          <w:p w:rsidR="007F4209" w:rsidRPr="009C5DB8" w:rsidRDefault="009C5DB8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B8">
              <w:rPr>
                <w:rFonts w:ascii="Times New Roman" w:hAnsi="Times New Roman" w:cs="Times New Roman"/>
                <w:sz w:val="28"/>
                <w:szCs w:val="28"/>
              </w:rPr>
              <w:t xml:space="preserve">Император </w:t>
            </w:r>
            <w:proofErr w:type="spellStart"/>
            <w:r w:rsidRPr="009C5DB8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  <w:proofErr w:type="gramStart"/>
            <w:r w:rsidRPr="009C5DB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proofErr w:type="gramEnd"/>
            <w:r w:rsidRPr="009C5DB8">
              <w:rPr>
                <w:rFonts w:ascii="Times New Roman" w:hAnsi="Times New Roman" w:cs="Times New Roman"/>
                <w:sz w:val="28"/>
                <w:szCs w:val="28"/>
              </w:rPr>
              <w:t>. Сочетание реформаторских и консервативных начал во внутренней политике Николая I и их проявления.</w:t>
            </w:r>
          </w:p>
        </w:tc>
        <w:tc>
          <w:tcPr>
            <w:tcW w:w="3697" w:type="dxa"/>
          </w:tcPr>
          <w:p w:rsidR="007F4209" w:rsidRDefault="009C5DB8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6B2A">
              <w:rPr>
                <w:rFonts w:ascii="Times New Roman" w:hAnsi="Times New Roman" w:cs="Times New Roman"/>
                <w:sz w:val="28"/>
                <w:szCs w:val="28"/>
              </w:rPr>
              <w:t>3.01</w:t>
            </w:r>
          </w:p>
        </w:tc>
      </w:tr>
      <w:tr w:rsidR="009C5DB8" w:rsidTr="007F4209">
        <w:tc>
          <w:tcPr>
            <w:tcW w:w="817" w:type="dxa"/>
          </w:tcPr>
          <w:p w:rsidR="009C5DB8" w:rsidRDefault="009C5DB8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9C5DB8" w:rsidRPr="009C5DB8" w:rsidRDefault="009C5DB8" w:rsidP="009C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B8">
              <w:rPr>
                <w:rFonts w:ascii="Times New Roman" w:hAnsi="Times New Roman" w:cs="Times New Roman"/>
                <w:sz w:val="28"/>
                <w:szCs w:val="28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</w:t>
            </w:r>
          </w:p>
          <w:p w:rsidR="009C5DB8" w:rsidRPr="009C5DB8" w:rsidRDefault="009C5DB8" w:rsidP="009C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B8">
              <w:rPr>
                <w:rFonts w:ascii="Times New Roman" w:hAnsi="Times New Roman" w:cs="Times New Roman"/>
                <w:sz w:val="28"/>
                <w:szCs w:val="28"/>
              </w:rPr>
              <w:t>Умение оценивать правильность выполнения учебной задачи, собственные возможности ее решения.</w:t>
            </w:r>
          </w:p>
          <w:p w:rsidR="009C5DB8" w:rsidRPr="009C5DB8" w:rsidRDefault="009C5DB8" w:rsidP="009C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B8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опытом историко-культурного, </w:t>
            </w:r>
            <w:proofErr w:type="spellStart"/>
            <w:r w:rsidRPr="009C5DB8">
              <w:rPr>
                <w:rFonts w:ascii="Times New Roman" w:hAnsi="Times New Roman" w:cs="Times New Roman"/>
                <w:sz w:val="28"/>
                <w:szCs w:val="28"/>
              </w:rPr>
              <w:t>цивилизационного</w:t>
            </w:r>
            <w:proofErr w:type="spellEnd"/>
            <w:r w:rsidRPr="009C5DB8">
              <w:rPr>
                <w:rFonts w:ascii="Times New Roman" w:hAnsi="Times New Roman" w:cs="Times New Roman"/>
                <w:sz w:val="28"/>
                <w:szCs w:val="28"/>
              </w:rPr>
              <w:t xml:space="preserve"> подхода к оценке социальных явлений, современных глобальных процессов.</w:t>
            </w:r>
          </w:p>
          <w:p w:rsidR="009C5DB8" w:rsidRPr="009C5DB8" w:rsidRDefault="009C5DB8" w:rsidP="009C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D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Сформированность</w:t>
            </w:r>
            <w:proofErr w:type="spellEnd"/>
            <w:r w:rsidRPr="009C5DB8">
              <w:rPr>
                <w:rFonts w:ascii="Times New Roman" w:hAnsi="Times New Roman" w:cs="Times New Roman"/>
                <w:sz w:val="28"/>
                <w:szCs w:val="28"/>
              </w:rPr>
              <w:t xml:space="preserve"> основ гражданской, </w:t>
            </w:r>
            <w:proofErr w:type="spellStart"/>
            <w:r w:rsidRPr="009C5DB8">
              <w:rPr>
                <w:rFonts w:ascii="Times New Roman" w:hAnsi="Times New Roman" w:cs="Times New Roman"/>
                <w:sz w:val="28"/>
                <w:szCs w:val="28"/>
              </w:rPr>
              <w:t>этнонациональной</w:t>
            </w:r>
            <w:proofErr w:type="spellEnd"/>
            <w:r w:rsidRPr="009C5DB8">
              <w:rPr>
                <w:rFonts w:ascii="Times New Roman" w:hAnsi="Times New Roman" w:cs="Times New Roman"/>
                <w:sz w:val="28"/>
                <w:szCs w:val="28"/>
              </w:rPr>
              <w:t>, социальной, культурной самоидентификации личности обучающегося</w:t>
            </w:r>
            <w:r w:rsidRPr="009C5DB8">
              <w:rPr>
                <w:rFonts w:ascii="Times New Roman" w:hAnsi="Times New Roman" w:cs="Times New Roman"/>
                <w:sz w:val="28"/>
                <w:szCs w:val="28"/>
              </w:rPr>
              <w:tab/>
              <w:t>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5027" w:type="dxa"/>
          </w:tcPr>
          <w:p w:rsidR="009C5DB8" w:rsidRPr="009C5DB8" w:rsidRDefault="009C5DB8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индустриального общества, динамика промышленной революции, индустриализация в странах Западной Европы</w:t>
            </w:r>
          </w:p>
        </w:tc>
        <w:tc>
          <w:tcPr>
            <w:tcW w:w="3697" w:type="dxa"/>
          </w:tcPr>
          <w:p w:rsidR="009C5DB8" w:rsidRDefault="009C5DB8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</w:tr>
    </w:tbl>
    <w:p w:rsidR="00EE10E3" w:rsidRPr="00EE10E3" w:rsidRDefault="00EE10E3" w:rsidP="00EE10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10E3" w:rsidRPr="00EE10E3" w:rsidSect="00EE10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10E3"/>
    <w:rsid w:val="00096B2A"/>
    <w:rsid w:val="000A6FF8"/>
    <w:rsid w:val="000E2331"/>
    <w:rsid w:val="0010621B"/>
    <w:rsid w:val="00187200"/>
    <w:rsid w:val="001B0A36"/>
    <w:rsid w:val="001B40BE"/>
    <w:rsid w:val="0027591E"/>
    <w:rsid w:val="005713B9"/>
    <w:rsid w:val="0068390F"/>
    <w:rsid w:val="00720271"/>
    <w:rsid w:val="0079380B"/>
    <w:rsid w:val="007F4209"/>
    <w:rsid w:val="00856C14"/>
    <w:rsid w:val="00860F93"/>
    <w:rsid w:val="009C5DB8"/>
    <w:rsid w:val="00B4368B"/>
    <w:rsid w:val="00C47D71"/>
    <w:rsid w:val="00C56D46"/>
    <w:rsid w:val="00C778A6"/>
    <w:rsid w:val="00D75AB4"/>
    <w:rsid w:val="00D87CFE"/>
    <w:rsid w:val="00DF6023"/>
    <w:rsid w:val="00EC0249"/>
    <w:rsid w:val="00EE10E3"/>
    <w:rsid w:val="00EE34CA"/>
    <w:rsid w:val="00FD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062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5ADA6-E438-4486-9BA5-B7D0A1C4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24</cp:revision>
  <dcterms:created xsi:type="dcterms:W3CDTF">2020-12-09T04:30:00Z</dcterms:created>
  <dcterms:modified xsi:type="dcterms:W3CDTF">2020-12-13T18:36:00Z</dcterms:modified>
</cp:coreProperties>
</file>