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3 марта 2014 г. N 31472</w:t>
      </w:r>
    </w:p>
    <w:p w:rsidR="000768C4" w:rsidRDefault="000768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14 февраля 2014 г. N 115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ЗАПОЛНЕНИЯ, УЧЕТА И ВЫДАЧИ АТТЕСТАТОВ ОБ ОСНОВНОМ ОБЩЕМ И СРЕДНЕМ ОБЩЕМ ОБРАЗОВАНИИ И ИХ ДУБЛИКАТОВ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Приказов Минобрнауки РФ </w:t>
      </w:r>
      <w:hyperlink r:id="rId4" w:anchor="l0" w:history="1">
        <w:r>
          <w:rPr>
            <w:rFonts w:ascii="Times New Roman" w:hAnsi="Times New Roman"/>
            <w:sz w:val="24"/>
            <w:szCs w:val="24"/>
            <w:u w:val="single"/>
          </w:rPr>
          <w:t>от 17.04.2014 N 329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anchor="l0" w:history="1">
        <w:r>
          <w:rPr>
            <w:rFonts w:ascii="Times New Roman" w:hAnsi="Times New Roman"/>
            <w:sz w:val="24"/>
            <w:szCs w:val="24"/>
            <w:u w:val="single"/>
          </w:rPr>
          <w:t>от 28.05.2014 N 599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anchor="l5742" w:history="1">
        <w:r>
          <w:rPr>
            <w:rFonts w:ascii="Times New Roman" w:hAnsi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8" w:anchor="l95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5.2.39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</w:t>
      </w:r>
      <w:hyperlink r:id="rId9" w:anchor="l0" w:history="1">
        <w:r>
          <w:rPr>
            <w:rFonts w:ascii="Times New Roman" w:hAnsi="Times New Roman"/>
            <w:sz w:val="24"/>
            <w:szCs w:val="24"/>
            <w:u w:val="single"/>
          </w:rPr>
          <w:t>от 28 февраля 2011 г. N 224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Д.В.ЛИВАНОВ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приказом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образования и науки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14 февраля 2014 г. N 115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 ЗАПОЛНЕНИЯ, УЧЕТА И ВЫДАЧИ АТТЕСТАТОВ ОБ ОСНОВНОМ ОБЩЕМ И СРЕДНЕМ ОБЩЕМ ОБРАЗОВАНИИ И ИХ ДУБЛИКАТОВ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Приказов Минобрнауки РФ </w:t>
      </w:r>
      <w:hyperlink r:id="rId10" w:anchor="l0" w:history="1">
        <w:r>
          <w:rPr>
            <w:rFonts w:ascii="Times New Roman" w:hAnsi="Times New Roman"/>
            <w:sz w:val="24"/>
            <w:szCs w:val="24"/>
            <w:u w:val="single"/>
          </w:rPr>
          <w:t>от 17.04.2014 N 329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anchor="l0" w:history="1">
        <w:r>
          <w:rPr>
            <w:rFonts w:ascii="Times New Roman" w:hAnsi="Times New Roman"/>
            <w:sz w:val="24"/>
            <w:szCs w:val="24"/>
            <w:u w:val="single"/>
          </w:rPr>
          <w:t>от 28.05.2014 N 599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anchor="l0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 Общие положения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Заполнение бланков аттестатов и приложений к ним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 (в ред. Приказа Минобрнауки РФ </w:t>
      </w:r>
      <w:hyperlink r:id="rId13" w:anchor="l0" w:history="1">
        <w:r>
          <w:rPr>
            <w:rFonts w:ascii="Times New Roman" w:hAnsi="Times New Roman"/>
            <w:sz w:val="24"/>
            <w:szCs w:val="24"/>
            <w:u w:val="single"/>
          </w:rPr>
          <w:t>от 17.04.2014 N 329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4" w:anchor="l6540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заполнении бланка титула аттестата: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</w:t>
      </w:r>
      <w:r>
        <w:rPr>
          <w:rFonts w:ascii="Times New Roman" w:hAnsi="Times New Roman"/>
          <w:sz w:val="24"/>
          <w:szCs w:val="24"/>
        </w:rPr>
        <w:lastRenderedPageBreak/>
        <w:t>падеже) и года (четырехзначное число арабскими цифрами, слово "года").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правой части оборотной стороны бланка титула аттестата указываются следующие сведения: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нем; (в ред. Приказа Минобрнауки РФ </w:t>
      </w:r>
      <w:hyperlink r:id="rId15" w:anchor="l4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после строки, содержащей нумерацию бланка аттестата: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левой части лицевой стороны бланка приложения указываются следующие сведения: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 (в ред. Приказа Минобрнауки РФ </w:t>
      </w:r>
      <w:hyperlink r:id="rId16" w:anchor="l4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и ИКТ - Информатика;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- Физкультура;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художественная культура - МХК;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 - ИЗО;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безопасности жизнедеятельности - ОБЖ.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уточнение "Русская" литература в случае, если выпускник окончил организацию, </w:t>
      </w:r>
      <w:r>
        <w:rPr>
          <w:rFonts w:ascii="Times New Roman" w:hAnsi="Times New Roman"/>
          <w:sz w:val="24"/>
          <w:szCs w:val="24"/>
        </w:rPr>
        <w:lastRenderedPageBreak/>
        <w:t>осуществляющую образовательную деятельность, с обучением на родном (нерусском) языке.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(в ред. Приказа Минобрнауки РФ </w:t>
      </w:r>
      <w:hyperlink r:id="rId17" w:anchor="l4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Форма получения образования в аттестатах и приложениях к ним не указывается.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Подписание документов факсимильной подписью не допускается.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 Заполнение дубликатов аттестатов и приложений к ним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Дубликаты аттестата и приложения к нему (далее - дубликат) заполняются в соответствии с пунктами 3 - 9 настоящего Порядка.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 Учет бланков аттестатов и приложений к ним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учетной записи (по порядку);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рождения выпускника;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нумерацию бланка аттестата (бланка дубликата аттестата);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учебных предметов и итоговые отметки выпускника по ним;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 Выдача аттестатов и приложений к ним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Дубликат аттестата и дубликат приложения к аттестату выдаются: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лицу, изменившему свою фамилию (имя, отчество).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8" w:anchor="l5742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VI.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(в ред. Приказа Минобрнауки РФ </w:t>
      </w:r>
      <w:hyperlink r:id="rId19" w:anchor="l15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28.05.2014 N 599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20" w:anchor="l7" w:history="1">
        <w:r>
          <w:rPr>
            <w:rFonts w:ascii="Times New Roman" w:hAnsi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3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Российская газета, 2014, N 101.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</w:t>
      </w:r>
      <w:r>
        <w:rPr>
          <w:rFonts w:ascii="Times New Roman" w:hAnsi="Times New Roman"/>
          <w:sz w:val="24"/>
          <w:szCs w:val="24"/>
        </w:rPr>
        <w:lastRenderedPageBreak/>
        <w:t>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Лицам, указанным в подпункте "а" пункта 31 настоящего Порядка, выдаются аттестаты: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Аттестаты выдаются лицам, указанным в подпункте "а" пункта 31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21" w:anchor="l23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статьи 5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Лицам, указанным в подпунктах "б" и "в" пункта 31, выдаются аттестаты, указанные в пункте 21 настоящего Порядка, в соответствии с пунктом 22 настоящего Порядка.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Бланки аттестатов и приложений к ним, выдаваемые лицам, указанным в пункте 31 настоящего Порядка, заполняются в соответствии с настоящим Порядком с учетом положений, установленных пунктами 35 - 38 настоящего Порядка.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пункте 31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Аттестат об основном общем образовании с отличием, аттестат о среднем общем образовании с отличием выдаются в соответствии с пунктом 21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</w:t>
      </w:r>
      <w:r>
        <w:rPr>
          <w:rFonts w:ascii="Times New Roman" w:hAnsi="Times New Roman"/>
          <w:sz w:val="24"/>
          <w:szCs w:val="24"/>
        </w:rPr>
        <w:lastRenderedPageBreak/>
        <w:t>печатями органов исполнительной власти, осуществляющих государственное управление в сфере образования.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Положения настоящей главы распространяются на заполнение дубликатов, выдаваемых лицам, указанным в пункте 31 настоящего Порядка.".</w:t>
      </w:r>
    </w:p>
    <w:sectPr w:rsidR="000768C4" w:rsidSect="00B712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4E41"/>
    <w:rsid w:val="00034F60"/>
    <w:rsid w:val="000768C4"/>
    <w:rsid w:val="0056026E"/>
    <w:rsid w:val="006079A7"/>
    <w:rsid w:val="00793EED"/>
    <w:rsid w:val="009B4E41"/>
    <w:rsid w:val="00B7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3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034F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3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03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8103" TargetMode="External"/><Relationship Id="rId13" Type="http://schemas.openxmlformats.org/officeDocument/2006/relationships/hyperlink" Target="https://normativ.kontur.ru/document?moduleid=1&amp;documentid=231300" TargetMode="External"/><Relationship Id="rId18" Type="http://schemas.openxmlformats.org/officeDocument/2006/relationships/hyperlink" Target="https://normativ.kontur.ru/document?moduleid=1&amp;documentid=2418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44721" TargetMode="External"/><Relationship Id="rId7" Type="http://schemas.openxmlformats.org/officeDocument/2006/relationships/hyperlink" Target="https://normativ.kontur.ru/document?moduleid=1&amp;documentid=241875" TargetMode="External"/><Relationship Id="rId12" Type="http://schemas.openxmlformats.org/officeDocument/2006/relationships/hyperlink" Target="https://normativ.kontur.ru/document?moduleid=1&amp;documentid=255181" TargetMode="External"/><Relationship Id="rId17" Type="http://schemas.openxmlformats.org/officeDocument/2006/relationships/hyperlink" Target="https://normativ.kontur.ru/document?moduleid=1&amp;documentid=2551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55181" TargetMode="External"/><Relationship Id="rId20" Type="http://schemas.openxmlformats.org/officeDocument/2006/relationships/hyperlink" Target="https://normativ.kontur.ru/document?moduleid=1&amp;documentid=24472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5181" TargetMode="External"/><Relationship Id="rId11" Type="http://schemas.openxmlformats.org/officeDocument/2006/relationships/hyperlink" Target="https://normativ.kontur.ru/document?moduleid=1&amp;documentid=233266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normativ.kontur.ru/document?moduleid=1&amp;documentid=233266" TargetMode="External"/><Relationship Id="rId15" Type="http://schemas.openxmlformats.org/officeDocument/2006/relationships/hyperlink" Target="https://normativ.kontur.ru/document?moduleid=1&amp;documentid=2551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31300" TargetMode="External"/><Relationship Id="rId19" Type="http://schemas.openxmlformats.org/officeDocument/2006/relationships/hyperlink" Target="https://normativ.kontur.ru/document?moduleid=1&amp;documentid=233266" TargetMode="External"/><Relationship Id="rId4" Type="http://schemas.openxmlformats.org/officeDocument/2006/relationships/hyperlink" Target="https://normativ.kontur.ru/document?moduleid=1&amp;documentid=231300" TargetMode="External"/><Relationship Id="rId9" Type="http://schemas.openxmlformats.org/officeDocument/2006/relationships/hyperlink" Target="https://normativ.kontur.ru/document?moduleid=1&amp;documentid=175137" TargetMode="External"/><Relationship Id="rId14" Type="http://schemas.openxmlformats.org/officeDocument/2006/relationships/hyperlink" Target="https://normativ.kontur.ru/document?moduleid=1&amp;documentid=2418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Наталья Михайловна</dc:creator>
  <cp:lastModifiedBy>1</cp:lastModifiedBy>
  <cp:revision>2</cp:revision>
  <cp:lastPrinted>2016-11-05T16:21:00Z</cp:lastPrinted>
  <dcterms:created xsi:type="dcterms:W3CDTF">2020-02-05T08:54:00Z</dcterms:created>
  <dcterms:modified xsi:type="dcterms:W3CDTF">2020-02-05T08:54:00Z</dcterms:modified>
</cp:coreProperties>
</file>